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06" w:type="dxa"/>
        <w:tblInd w:w="-284" w:type="dxa"/>
        <w:tblLook w:val="04A0" w:firstRow="1" w:lastRow="0" w:firstColumn="1" w:lastColumn="0" w:noHBand="0" w:noVBand="1"/>
      </w:tblPr>
      <w:tblGrid>
        <w:gridCol w:w="4003"/>
        <w:gridCol w:w="5703"/>
      </w:tblGrid>
      <w:tr w:rsidR="000C5184" w:rsidRPr="00D21045" w14:paraId="2AEA326C" w14:textId="77777777" w:rsidTr="00115DA9">
        <w:tc>
          <w:tcPr>
            <w:tcW w:w="4003" w:type="dxa"/>
            <w:shd w:val="clear" w:color="auto" w:fill="auto"/>
          </w:tcPr>
          <w:p w14:paraId="33A3698E" w14:textId="35053EA8" w:rsidR="009A30FE" w:rsidRPr="00D21045" w:rsidRDefault="007A6D87" w:rsidP="00BD1C5F">
            <w:pPr>
              <w:spacing w:before="120" w:after="120"/>
              <w:jc w:val="center"/>
              <w:rPr>
                <w:rFonts w:asciiTheme="majorHAnsi" w:hAnsiTheme="majorHAnsi" w:cstheme="majorHAnsi"/>
                <w:b/>
                <w:sz w:val="26"/>
                <w:szCs w:val="26"/>
              </w:rPr>
            </w:pPr>
            <w:r w:rsidRPr="00D21045">
              <w:rPr>
                <w:rFonts w:asciiTheme="majorHAnsi" w:hAnsiTheme="majorHAnsi" w:cstheme="majorHAnsi"/>
                <w:b/>
                <w:sz w:val="26"/>
                <w:szCs w:val="26"/>
              </w:rPr>
              <w:t>CÔNG TY C</w:t>
            </w:r>
            <w:r w:rsidR="009A30FE" w:rsidRPr="00D21045">
              <w:rPr>
                <w:rFonts w:asciiTheme="majorHAnsi" w:hAnsiTheme="majorHAnsi" w:cstheme="majorHAnsi"/>
                <w:b/>
                <w:sz w:val="26"/>
                <w:szCs w:val="26"/>
              </w:rPr>
              <w:t xml:space="preserve">Ổ </w:t>
            </w:r>
            <w:r w:rsidRPr="00D21045">
              <w:rPr>
                <w:rFonts w:asciiTheme="majorHAnsi" w:hAnsiTheme="majorHAnsi" w:cstheme="majorHAnsi"/>
                <w:b/>
                <w:sz w:val="26"/>
                <w:szCs w:val="26"/>
              </w:rPr>
              <w:t>P</w:t>
            </w:r>
            <w:r w:rsidR="009A30FE" w:rsidRPr="00D21045">
              <w:rPr>
                <w:rFonts w:asciiTheme="majorHAnsi" w:hAnsiTheme="majorHAnsi" w:cstheme="majorHAnsi"/>
                <w:b/>
                <w:sz w:val="26"/>
                <w:szCs w:val="26"/>
              </w:rPr>
              <w:t>HẦN</w:t>
            </w:r>
            <w:r w:rsidRPr="00D21045">
              <w:rPr>
                <w:rFonts w:asciiTheme="majorHAnsi" w:hAnsiTheme="majorHAnsi" w:cstheme="majorHAnsi"/>
                <w:b/>
                <w:sz w:val="26"/>
                <w:szCs w:val="26"/>
              </w:rPr>
              <w:t xml:space="preserve"> NÔNG </w:t>
            </w:r>
          </w:p>
          <w:p w14:paraId="1F1537BE" w14:textId="308996D3" w:rsidR="007A6D87" w:rsidRPr="00D21045" w:rsidRDefault="00594D7C" w:rsidP="00BD1C5F">
            <w:pPr>
              <w:spacing w:before="120" w:after="120"/>
              <w:jc w:val="center"/>
              <w:rPr>
                <w:rFonts w:asciiTheme="majorHAnsi" w:hAnsiTheme="majorHAnsi" w:cstheme="majorHAnsi"/>
                <w:b/>
                <w:sz w:val="26"/>
                <w:szCs w:val="26"/>
              </w:rPr>
            </w:pPr>
            <w:r w:rsidRPr="00D21045">
              <w:rPr>
                <w:rFonts w:asciiTheme="majorHAnsi" w:hAnsiTheme="majorHAnsi" w:cstheme="majorHAnsi"/>
                <w:noProof/>
                <w:sz w:val="26"/>
                <w:szCs w:val="26"/>
              </w:rPr>
              <mc:AlternateContent>
                <mc:Choice Requires="wps">
                  <w:drawing>
                    <wp:anchor distT="0" distB="0" distL="114300" distR="114300" simplePos="0" relativeHeight="251662336" behindDoc="0" locked="0" layoutInCell="1" allowOverlap="1" wp14:anchorId="1A4FAF1E" wp14:editId="22C15549">
                      <wp:simplePos x="0" y="0"/>
                      <wp:positionH relativeFrom="column">
                        <wp:posOffset>636270</wp:posOffset>
                      </wp:positionH>
                      <wp:positionV relativeFrom="paragraph">
                        <wp:posOffset>198120</wp:posOffset>
                      </wp:positionV>
                      <wp:extent cx="1143000" cy="0"/>
                      <wp:effectExtent l="0" t="0" r="0" b="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915BFC" id="Straight Connector 18"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pt,15.6pt" to="140.1pt,1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"/>
                  </w:pict>
                </mc:Fallback>
              </mc:AlternateContent>
            </w:r>
            <w:r w:rsidR="007A6D87" w:rsidRPr="00D21045">
              <w:rPr>
                <w:rFonts w:asciiTheme="majorHAnsi" w:hAnsiTheme="majorHAnsi" w:cstheme="majorHAnsi"/>
                <w:b/>
                <w:sz w:val="26"/>
                <w:szCs w:val="26"/>
              </w:rPr>
              <w:t>LÂM NGHIỆP BÌNH DƯƠNG</w:t>
            </w:r>
          </w:p>
          <w:p w14:paraId="30F13EE3" w14:textId="7B395362" w:rsidR="007A6D87" w:rsidRPr="00D21045" w:rsidRDefault="00F665D3" w:rsidP="00BD1C5F">
            <w:pPr>
              <w:spacing w:before="120" w:after="120"/>
              <w:jc w:val="center"/>
              <w:rPr>
                <w:rFonts w:asciiTheme="majorHAnsi" w:hAnsiTheme="majorHAnsi" w:cstheme="majorHAnsi"/>
                <w:sz w:val="26"/>
                <w:szCs w:val="26"/>
              </w:rPr>
            </w:pPr>
            <w:r w:rsidRPr="00D21045">
              <w:rPr>
                <w:rFonts w:asciiTheme="majorHAnsi" w:hAnsiTheme="majorHAnsi" w:cstheme="majorHAnsi"/>
                <w:sz w:val="26"/>
                <w:szCs w:val="26"/>
                <w:lang w:val="nl-NL"/>
              </w:rPr>
              <w:t xml:space="preserve">Số: </w:t>
            </w:r>
            <w:r w:rsidR="008A7355" w:rsidRPr="00D21045">
              <w:rPr>
                <w:rFonts w:asciiTheme="majorHAnsi" w:hAnsiTheme="majorHAnsi" w:cstheme="majorHAnsi"/>
                <w:sz w:val="26"/>
                <w:szCs w:val="26"/>
                <w:lang w:val="nl-NL"/>
              </w:rPr>
              <w:t xml:space="preserve">    </w:t>
            </w:r>
            <w:r w:rsidR="007A6D87" w:rsidRPr="00D21045">
              <w:rPr>
                <w:rFonts w:asciiTheme="majorHAnsi" w:hAnsiTheme="majorHAnsi" w:cstheme="majorHAnsi"/>
                <w:sz w:val="26"/>
                <w:szCs w:val="26"/>
                <w:lang w:val="nl-NL"/>
              </w:rPr>
              <w:t>/NQ-</w:t>
            </w:r>
            <w:r w:rsidR="000D6A52" w:rsidRPr="00D21045">
              <w:rPr>
                <w:rFonts w:asciiTheme="majorHAnsi" w:hAnsiTheme="majorHAnsi" w:cstheme="majorHAnsi"/>
                <w:sz w:val="26"/>
                <w:szCs w:val="26"/>
                <w:lang w:val="nl-NL"/>
              </w:rPr>
              <w:t>CT</w:t>
            </w:r>
          </w:p>
        </w:tc>
        <w:tc>
          <w:tcPr>
            <w:tcW w:w="5703" w:type="dxa"/>
            <w:shd w:val="clear" w:color="auto" w:fill="auto"/>
          </w:tcPr>
          <w:p w14:paraId="32065BFD" w14:textId="77777777" w:rsidR="007A6D87" w:rsidRPr="00D21045" w:rsidRDefault="007A6D87" w:rsidP="00BD1C5F">
            <w:pPr>
              <w:spacing w:before="120" w:after="120"/>
              <w:jc w:val="center"/>
              <w:rPr>
                <w:rFonts w:asciiTheme="majorHAnsi" w:hAnsiTheme="majorHAnsi" w:cstheme="majorHAnsi"/>
                <w:b/>
                <w:sz w:val="26"/>
                <w:szCs w:val="26"/>
              </w:rPr>
            </w:pPr>
            <w:r w:rsidRPr="00D21045">
              <w:rPr>
                <w:rFonts w:asciiTheme="majorHAnsi" w:hAnsiTheme="majorHAnsi" w:cstheme="majorHAnsi"/>
                <w:b/>
                <w:sz w:val="26"/>
                <w:szCs w:val="26"/>
              </w:rPr>
              <w:t>CỘNG HOÀ XÃ HỘI CHỦ NGHĨA VIỆT NAM</w:t>
            </w:r>
          </w:p>
          <w:p w14:paraId="3903C45D" w14:textId="197A594E" w:rsidR="007A6D87" w:rsidRPr="00D21045" w:rsidRDefault="00B37D4B" w:rsidP="00BD1C5F">
            <w:pPr>
              <w:spacing w:before="120" w:after="120"/>
              <w:jc w:val="center"/>
              <w:rPr>
                <w:rFonts w:asciiTheme="majorHAnsi" w:hAnsiTheme="majorHAnsi" w:cstheme="majorHAnsi"/>
                <w:b/>
                <w:sz w:val="26"/>
                <w:szCs w:val="26"/>
              </w:rPr>
            </w:pPr>
            <w:r w:rsidRPr="00D21045">
              <w:rPr>
                <w:rFonts w:asciiTheme="majorHAnsi" w:hAnsiTheme="majorHAnsi" w:cstheme="majorHAnsi"/>
                <w:noProof/>
                <w:sz w:val="26"/>
                <w:szCs w:val="26"/>
              </w:rPr>
              <mc:AlternateContent>
                <mc:Choice Requires="wps">
                  <w:drawing>
                    <wp:anchor distT="0" distB="0" distL="114300" distR="114300" simplePos="0" relativeHeight="251664384" behindDoc="0" locked="0" layoutInCell="1" allowOverlap="1" wp14:anchorId="0FC854AA" wp14:editId="65A38C67">
                      <wp:simplePos x="0" y="0"/>
                      <wp:positionH relativeFrom="column">
                        <wp:posOffset>674370</wp:posOffset>
                      </wp:positionH>
                      <wp:positionV relativeFrom="paragraph">
                        <wp:posOffset>205740</wp:posOffset>
                      </wp:positionV>
                      <wp:extent cx="2152650" cy="0"/>
                      <wp:effectExtent l="0" t="0" r="0" b="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26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154017" id="Straight Connector 19"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1pt,16.2pt" to="222.6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"/>
                  </w:pict>
                </mc:Fallback>
              </mc:AlternateContent>
            </w:r>
            <w:r w:rsidR="007A6D87" w:rsidRPr="00D21045">
              <w:rPr>
                <w:rFonts w:asciiTheme="majorHAnsi" w:hAnsiTheme="majorHAnsi" w:cstheme="majorHAnsi"/>
                <w:b/>
                <w:sz w:val="26"/>
                <w:szCs w:val="26"/>
              </w:rPr>
              <w:t>Độc Lập - Tự Do - Hạnh Phúc</w:t>
            </w:r>
          </w:p>
          <w:p w14:paraId="34DD5A9E" w14:textId="02AA39DB" w:rsidR="007A6D87" w:rsidRPr="00D21045" w:rsidRDefault="007A6D87" w:rsidP="00BD1C5F">
            <w:pPr>
              <w:spacing w:before="120" w:after="120"/>
              <w:jc w:val="center"/>
              <w:rPr>
                <w:rFonts w:asciiTheme="majorHAnsi" w:hAnsiTheme="majorHAnsi" w:cstheme="majorHAnsi"/>
                <w:b/>
                <w:sz w:val="26"/>
                <w:szCs w:val="26"/>
              </w:rPr>
            </w:pPr>
            <w:r w:rsidRPr="00D21045">
              <w:rPr>
                <w:rFonts w:asciiTheme="majorHAnsi" w:hAnsiTheme="majorHAnsi" w:cstheme="majorHAnsi"/>
                <w:i/>
                <w:sz w:val="26"/>
                <w:szCs w:val="26"/>
                <w:lang w:val="nl-NL"/>
              </w:rPr>
              <w:t>Bình Dương, ngày</w:t>
            </w:r>
            <w:r w:rsidR="00B82A04" w:rsidRPr="00D21045">
              <w:rPr>
                <w:rFonts w:asciiTheme="majorHAnsi" w:hAnsiTheme="majorHAnsi" w:cstheme="majorHAnsi"/>
                <w:i/>
                <w:sz w:val="26"/>
                <w:szCs w:val="26"/>
                <w:lang w:val="nl-NL"/>
              </w:rPr>
              <w:t xml:space="preserve"> </w:t>
            </w:r>
            <w:r w:rsidR="00D819B5">
              <w:rPr>
                <w:rFonts w:asciiTheme="majorHAnsi" w:hAnsiTheme="majorHAnsi" w:cstheme="majorHAnsi"/>
                <w:i/>
                <w:sz w:val="26"/>
                <w:szCs w:val="26"/>
                <w:lang w:val="nl-NL"/>
              </w:rPr>
              <w:t>10</w:t>
            </w:r>
            <w:r w:rsidRPr="00D21045">
              <w:rPr>
                <w:rFonts w:asciiTheme="majorHAnsi" w:hAnsiTheme="majorHAnsi" w:cstheme="majorHAnsi"/>
                <w:i/>
                <w:sz w:val="26"/>
                <w:szCs w:val="26"/>
                <w:lang w:val="nl-NL"/>
              </w:rPr>
              <w:t xml:space="preserve"> tháng </w:t>
            </w:r>
            <w:r w:rsidR="00D819B5">
              <w:rPr>
                <w:rFonts w:asciiTheme="majorHAnsi" w:hAnsiTheme="majorHAnsi" w:cstheme="majorHAnsi"/>
                <w:i/>
                <w:sz w:val="26"/>
                <w:szCs w:val="26"/>
                <w:lang w:val="nl-NL"/>
              </w:rPr>
              <w:t>10</w:t>
            </w:r>
            <w:r w:rsidRPr="00D21045">
              <w:rPr>
                <w:rFonts w:asciiTheme="majorHAnsi" w:hAnsiTheme="majorHAnsi" w:cstheme="majorHAnsi"/>
                <w:i/>
                <w:sz w:val="26"/>
                <w:szCs w:val="26"/>
                <w:lang w:val="nl-NL"/>
              </w:rPr>
              <w:t xml:space="preserve"> năm </w:t>
            </w:r>
            <w:r w:rsidR="00594D7C" w:rsidRPr="00D21045">
              <w:rPr>
                <w:rFonts w:asciiTheme="majorHAnsi" w:hAnsiTheme="majorHAnsi" w:cstheme="majorHAnsi"/>
                <w:i/>
                <w:sz w:val="26"/>
                <w:szCs w:val="26"/>
                <w:lang w:val="nl-NL"/>
              </w:rPr>
              <w:t>2023</w:t>
            </w:r>
          </w:p>
        </w:tc>
      </w:tr>
    </w:tbl>
    <w:p w14:paraId="759D1699" w14:textId="77777777" w:rsidR="007A6D87" w:rsidRPr="00D21045" w:rsidRDefault="00867EAA" w:rsidP="00BD1C5F">
      <w:pPr>
        <w:spacing w:before="120" w:after="120"/>
        <w:rPr>
          <w:rFonts w:asciiTheme="majorHAnsi" w:hAnsiTheme="majorHAnsi" w:cstheme="majorHAnsi"/>
          <w:b/>
          <w:sz w:val="26"/>
          <w:szCs w:val="26"/>
          <w:lang w:val="nl-NL"/>
        </w:rPr>
      </w:pPr>
      <w:r w:rsidRPr="00D21045">
        <w:rPr>
          <w:rFonts w:asciiTheme="majorHAnsi" w:hAnsiTheme="majorHAnsi" w:cstheme="majorHAnsi"/>
          <w:b/>
          <w:sz w:val="26"/>
          <w:szCs w:val="26"/>
          <w:lang w:val="nl-NL"/>
        </w:rPr>
        <w:t xml:space="preserve"> </w:t>
      </w:r>
      <w:r w:rsidRPr="00D21045">
        <w:rPr>
          <w:rFonts w:asciiTheme="majorHAnsi" w:hAnsiTheme="majorHAnsi" w:cstheme="majorHAnsi"/>
          <w:b/>
          <w:sz w:val="26"/>
          <w:szCs w:val="26"/>
          <w:lang w:val="nl-NL"/>
        </w:rPr>
        <w:tab/>
      </w:r>
    </w:p>
    <w:p w14:paraId="4B5FC35F" w14:textId="67C458A5" w:rsidR="000D6A52" w:rsidRPr="00D21045" w:rsidRDefault="00867EAA" w:rsidP="00BD1C5F">
      <w:pPr>
        <w:pStyle w:val="Heading1"/>
        <w:spacing w:before="120" w:after="120"/>
        <w:jc w:val="center"/>
        <w:rPr>
          <w:rFonts w:asciiTheme="majorHAnsi" w:hAnsiTheme="majorHAnsi" w:cstheme="majorHAnsi"/>
          <w:sz w:val="26"/>
          <w:szCs w:val="26"/>
          <w:lang w:val="nl-NL"/>
        </w:rPr>
      </w:pPr>
      <w:r w:rsidRPr="00D21045">
        <w:rPr>
          <w:rFonts w:asciiTheme="majorHAnsi" w:hAnsiTheme="majorHAnsi" w:cstheme="majorHAnsi"/>
          <w:sz w:val="26"/>
          <w:szCs w:val="26"/>
          <w:lang w:val="nl-NL"/>
        </w:rPr>
        <w:t>NGHỊ QUYẾT</w:t>
      </w:r>
      <w:r w:rsidR="000D6A52" w:rsidRPr="00D21045">
        <w:rPr>
          <w:rFonts w:asciiTheme="majorHAnsi" w:hAnsiTheme="majorHAnsi" w:cstheme="majorHAnsi"/>
          <w:sz w:val="26"/>
          <w:szCs w:val="26"/>
          <w:lang w:val="nl-NL"/>
        </w:rPr>
        <w:t xml:space="preserve"> </w:t>
      </w:r>
      <w:r w:rsidRPr="00D21045">
        <w:rPr>
          <w:rFonts w:asciiTheme="majorHAnsi" w:hAnsiTheme="majorHAnsi" w:cstheme="majorHAnsi"/>
          <w:sz w:val="26"/>
          <w:szCs w:val="26"/>
          <w:lang w:val="nl-NL"/>
        </w:rPr>
        <w:t xml:space="preserve">ĐẠI HỘI ĐỒNG CỔ ĐÔNG </w:t>
      </w:r>
      <w:r w:rsidR="005D6A86" w:rsidRPr="00D21045">
        <w:rPr>
          <w:rFonts w:asciiTheme="majorHAnsi" w:hAnsiTheme="majorHAnsi" w:cstheme="majorHAnsi"/>
          <w:sz w:val="26"/>
          <w:szCs w:val="26"/>
          <w:lang w:val="nl-NL"/>
        </w:rPr>
        <w:t>THƯỜNG NIÊN</w:t>
      </w:r>
      <w:r w:rsidR="00594D7C" w:rsidRPr="00D21045">
        <w:rPr>
          <w:rFonts w:asciiTheme="majorHAnsi" w:hAnsiTheme="majorHAnsi" w:cstheme="majorHAnsi"/>
          <w:sz w:val="26"/>
          <w:szCs w:val="26"/>
          <w:lang w:val="nl-NL"/>
        </w:rPr>
        <w:t xml:space="preserve"> NĂM 2023</w:t>
      </w:r>
    </w:p>
    <w:p w14:paraId="069E7F7E" w14:textId="397EAA80" w:rsidR="00867EAA" w:rsidRPr="00D21045" w:rsidRDefault="000D6A52" w:rsidP="00BD1C5F">
      <w:pPr>
        <w:pStyle w:val="Heading1"/>
        <w:spacing w:before="120" w:after="120"/>
        <w:jc w:val="center"/>
        <w:rPr>
          <w:rFonts w:asciiTheme="majorHAnsi" w:hAnsiTheme="majorHAnsi" w:cstheme="majorHAnsi"/>
          <w:sz w:val="26"/>
          <w:szCs w:val="26"/>
          <w:lang w:val="nl-NL"/>
        </w:rPr>
      </w:pPr>
      <w:r w:rsidRPr="00D21045">
        <w:rPr>
          <w:rFonts w:asciiTheme="majorHAnsi" w:hAnsiTheme="majorHAnsi" w:cstheme="majorHAnsi"/>
          <w:sz w:val="26"/>
          <w:szCs w:val="26"/>
          <w:lang w:val="nl-NL"/>
        </w:rPr>
        <w:t>CÔNG TY CỔ PHẦN NÔNG LÂM NGHIỆP BÌNH DƯƠNG</w:t>
      </w:r>
    </w:p>
    <w:p w14:paraId="098DC5AA" w14:textId="77777777" w:rsidR="00867EAA" w:rsidRPr="00D21045" w:rsidRDefault="00867EAA" w:rsidP="00BD1C5F">
      <w:pPr>
        <w:spacing w:before="120" w:after="120"/>
        <w:jc w:val="both"/>
        <w:rPr>
          <w:rFonts w:asciiTheme="majorHAnsi" w:hAnsiTheme="majorHAnsi" w:cstheme="majorHAnsi"/>
          <w:sz w:val="26"/>
          <w:szCs w:val="26"/>
          <w:lang w:val="nl-NL"/>
        </w:rPr>
      </w:pPr>
    </w:p>
    <w:p w14:paraId="1EE4C9C6" w14:textId="03A8D8E1" w:rsidR="00867EAA" w:rsidRPr="00D21045" w:rsidRDefault="00867EAA" w:rsidP="00BD1C5F">
      <w:pPr>
        <w:pStyle w:val="ListParagraph"/>
        <w:numPr>
          <w:ilvl w:val="0"/>
          <w:numId w:val="7"/>
        </w:numPr>
        <w:spacing w:before="120" w:after="120"/>
        <w:ind w:left="0" w:firstLine="426"/>
        <w:jc w:val="both"/>
        <w:rPr>
          <w:rFonts w:asciiTheme="majorHAnsi" w:hAnsiTheme="majorHAnsi" w:cstheme="majorHAnsi"/>
          <w:sz w:val="26"/>
          <w:szCs w:val="26"/>
          <w:lang w:val="nl-NL"/>
        </w:rPr>
      </w:pPr>
      <w:r w:rsidRPr="00D21045">
        <w:rPr>
          <w:rFonts w:asciiTheme="majorHAnsi" w:hAnsiTheme="majorHAnsi" w:cstheme="majorHAnsi"/>
          <w:sz w:val="26"/>
          <w:szCs w:val="26"/>
          <w:lang w:val="nl-NL"/>
        </w:rPr>
        <w:t>Căn cứ Điều lệ công ty</w:t>
      </w:r>
      <w:r w:rsidR="009A6ED6" w:rsidRPr="00D21045">
        <w:rPr>
          <w:rFonts w:asciiTheme="majorHAnsi" w:hAnsiTheme="majorHAnsi" w:cstheme="majorHAnsi"/>
          <w:sz w:val="26"/>
          <w:szCs w:val="26"/>
          <w:lang w:val="nl-NL"/>
        </w:rPr>
        <w:t xml:space="preserve"> ngày 2</w:t>
      </w:r>
      <w:r w:rsidR="00D819B5">
        <w:rPr>
          <w:rFonts w:asciiTheme="majorHAnsi" w:hAnsiTheme="majorHAnsi" w:cstheme="majorHAnsi"/>
          <w:sz w:val="26"/>
          <w:szCs w:val="26"/>
          <w:lang w:val="nl-NL"/>
        </w:rPr>
        <w:t>4</w:t>
      </w:r>
      <w:r w:rsidR="009A6ED6" w:rsidRPr="00D21045">
        <w:rPr>
          <w:rFonts w:asciiTheme="majorHAnsi" w:hAnsiTheme="majorHAnsi" w:cstheme="majorHAnsi"/>
          <w:sz w:val="26"/>
          <w:szCs w:val="26"/>
          <w:lang w:val="nl-NL"/>
        </w:rPr>
        <w:t>/</w:t>
      </w:r>
      <w:r w:rsidR="00D819B5">
        <w:rPr>
          <w:rFonts w:asciiTheme="majorHAnsi" w:hAnsiTheme="majorHAnsi" w:cstheme="majorHAnsi"/>
          <w:sz w:val="26"/>
          <w:szCs w:val="26"/>
          <w:lang w:val="nl-NL"/>
        </w:rPr>
        <w:t>5</w:t>
      </w:r>
      <w:r w:rsidR="009A6ED6" w:rsidRPr="00D21045">
        <w:rPr>
          <w:rFonts w:asciiTheme="majorHAnsi" w:hAnsiTheme="majorHAnsi" w:cstheme="majorHAnsi"/>
          <w:sz w:val="26"/>
          <w:szCs w:val="26"/>
          <w:lang w:val="nl-NL"/>
        </w:rPr>
        <w:t>/20</w:t>
      </w:r>
      <w:r w:rsidR="00D819B5">
        <w:rPr>
          <w:rFonts w:asciiTheme="majorHAnsi" w:hAnsiTheme="majorHAnsi" w:cstheme="majorHAnsi"/>
          <w:sz w:val="26"/>
          <w:szCs w:val="26"/>
          <w:lang w:val="nl-NL"/>
        </w:rPr>
        <w:t>2</w:t>
      </w:r>
      <w:r w:rsidR="009A6ED6" w:rsidRPr="00D21045">
        <w:rPr>
          <w:rFonts w:asciiTheme="majorHAnsi" w:hAnsiTheme="majorHAnsi" w:cstheme="majorHAnsi"/>
          <w:sz w:val="26"/>
          <w:szCs w:val="26"/>
          <w:lang w:val="nl-NL"/>
        </w:rPr>
        <w:t>1</w:t>
      </w:r>
      <w:r w:rsidRPr="00D21045">
        <w:rPr>
          <w:rFonts w:asciiTheme="majorHAnsi" w:hAnsiTheme="majorHAnsi" w:cstheme="majorHAnsi"/>
          <w:sz w:val="26"/>
          <w:szCs w:val="26"/>
          <w:lang w:val="nl-NL"/>
        </w:rPr>
        <w:t xml:space="preserve">; </w:t>
      </w:r>
    </w:p>
    <w:p w14:paraId="4A1D818D" w14:textId="0C794BE4" w:rsidR="00867EAA" w:rsidRPr="00D21045" w:rsidRDefault="00867EAA" w:rsidP="00BD1C5F">
      <w:pPr>
        <w:pStyle w:val="ListParagraph"/>
        <w:numPr>
          <w:ilvl w:val="0"/>
          <w:numId w:val="7"/>
        </w:numPr>
        <w:spacing w:before="120" w:after="120"/>
        <w:ind w:left="0" w:firstLine="426"/>
        <w:jc w:val="both"/>
        <w:rPr>
          <w:rFonts w:asciiTheme="majorHAnsi" w:hAnsiTheme="majorHAnsi" w:cstheme="majorHAnsi"/>
          <w:sz w:val="26"/>
          <w:szCs w:val="26"/>
          <w:lang w:val="nl-NL"/>
        </w:rPr>
      </w:pPr>
      <w:r w:rsidRPr="00D21045">
        <w:rPr>
          <w:rFonts w:asciiTheme="majorHAnsi" w:hAnsiTheme="majorHAnsi" w:cstheme="majorHAnsi"/>
          <w:sz w:val="26"/>
          <w:szCs w:val="26"/>
          <w:lang w:val="nl-NL"/>
        </w:rPr>
        <w:t xml:space="preserve">Căn cứ </w:t>
      </w:r>
      <w:r w:rsidR="000D6A52" w:rsidRPr="00D21045">
        <w:rPr>
          <w:rFonts w:asciiTheme="majorHAnsi" w:hAnsiTheme="majorHAnsi" w:cstheme="majorHAnsi"/>
          <w:sz w:val="26"/>
          <w:szCs w:val="26"/>
          <w:lang w:val="nl-NL"/>
        </w:rPr>
        <w:t xml:space="preserve">Biên bản cuộc họp </w:t>
      </w:r>
      <w:r w:rsidR="00F665D3" w:rsidRPr="00D21045">
        <w:rPr>
          <w:rFonts w:asciiTheme="majorHAnsi" w:hAnsiTheme="majorHAnsi" w:cstheme="majorHAnsi"/>
          <w:sz w:val="26"/>
          <w:szCs w:val="26"/>
          <w:lang w:val="nl-NL"/>
        </w:rPr>
        <w:t>Đại hội đồng cổ đông (</w:t>
      </w:r>
      <w:r w:rsidRPr="00D21045">
        <w:rPr>
          <w:rFonts w:asciiTheme="majorHAnsi" w:hAnsiTheme="majorHAnsi" w:cstheme="majorHAnsi"/>
          <w:sz w:val="26"/>
          <w:szCs w:val="26"/>
          <w:lang w:val="nl-NL"/>
        </w:rPr>
        <w:t>ĐHĐCĐ</w:t>
      </w:r>
      <w:r w:rsidR="00F665D3" w:rsidRPr="00D21045">
        <w:rPr>
          <w:rFonts w:asciiTheme="majorHAnsi" w:hAnsiTheme="majorHAnsi" w:cstheme="majorHAnsi"/>
          <w:sz w:val="26"/>
          <w:szCs w:val="26"/>
          <w:lang w:val="nl-NL"/>
        </w:rPr>
        <w:t>)</w:t>
      </w:r>
      <w:r w:rsidRPr="00D21045">
        <w:rPr>
          <w:rFonts w:asciiTheme="majorHAnsi" w:hAnsiTheme="majorHAnsi" w:cstheme="majorHAnsi"/>
          <w:sz w:val="26"/>
          <w:szCs w:val="26"/>
          <w:lang w:val="nl-NL"/>
        </w:rPr>
        <w:t xml:space="preserve"> </w:t>
      </w:r>
      <w:r w:rsidR="000D6A52" w:rsidRPr="00D21045">
        <w:rPr>
          <w:rFonts w:asciiTheme="majorHAnsi" w:hAnsiTheme="majorHAnsi" w:cstheme="majorHAnsi"/>
          <w:sz w:val="26"/>
          <w:szCs w:val="26"/>
          <w:lang w:val="nl-NL"/>
        </w:rPr>
        <w:t xml:space="preserve">thường niên năm </w:t>
      </w:r>
      <w:r w:rsidR="00594D7C" w:rsidRPr="00D21045">
        <w:rPr>
          <w:rFonts w:asciiTheme="majorHAnsi" w:hAnsiTheme="majorHAnsi" w:cstheme="majorHAnsi"/>
          <w:sz w:val="26"/>
          <w:szCs w:val="26"/>
          <w:lang w:val="nl-NL"/>
        </w:rPr>
        <w:t>2023</w:t>
      </w:r>
      <w:r w:rsidR="000D6A52" w:rsidRPr="00D21045">
        <w:rPr>
          <w:rFonts w:asciiTheme="majorHAnsi" w:hAnsiTheme="majorHAnsi" w:cstheme="majorHAnsi"/>
          <w:sz w:val="26"/>
          <w:szCs w:val="26"/>
          <w:lang w:val="nl-NL"/>
        </w:rPr>
        <w:t xml:space="preserve"> Công ty CP Nông lâm nghiệp Bình Dương ngày </w:t>
      </w:r>
      <w:r w:rsidR="00D819B5">
        <w:rPr>
          <w:rFonts w:asciiTheme="majorHAnsi" w:hAnsiTheme="majorHAnsi" w:cstheme="majorHAnsi"/>
          <w:sz w:val="26"/>
          <w:szCs w:val="26"/>
          <w:lang w:val="nl-NL"/>
        </w:rPr>
        <w:t>10</w:t>
      </w:r>
      <w:r w:rsidR="000D6A52" w:rsidRPr="00D21045">
        <w:rPr>
          <w:rFonts w:asciiTheme="majorHAnsi" w:hAnsiTheme="majorHAnsi" w:cstheme="majorHAnsi"/>
          <w:sz w:val="26"/>
          <w:szCs w:val="26"/>
          <w:lang w:val="nl-NL"/>
        </w:rPr>
        <w:t>/</w:t>
      </w:r>
      <w:r w:rsidR="00D819B5">
        <w:rPr>
          <w:rFonts w:asciiTheme="majorHAnsi" w:hAnsiTheme="majorHAnsi" w:cstheme="majorHAnsi"/>
          <w:sz w:val="26"/>
          <w:szCs w:val="26"/>
          <w:lang w:val="nl-NL"/>
        </w:rPr>
        <w:t>10</w:t>
      </w:r>
      <w:r w:rsidR="000D6A52" w:rsidRPr="00D21045">
        <w:rPr>
          <w:rFonts w:asciiTheme="majorHAnsi" w:hAnsiTheme="majorHAnsi" w:cstheme="majorHAnsi"/>
          <w:sz w:val="26"/>
          <w:szCs w:val="26"/>
          <w:lang w:val="nl-NL"/>
        </w:rPr>
        <w:t>/</w:t>
      </w:r>
      <w:r w:rsidR="00594D7C" w:rsidRPr="00D21045">
        <w:rPr>
          <w:rFonts w:asciiTheme="majorHAnsi" w:hAnsiTheme="majorHAnsi" w:cstheme="majorHAnsi"/>
          <w:sz w:val="26"/>
          <w:szCs w:val="26"/>
          <w:lang w:val="nl-NL"/>
        </w:rPr>
        <w:t>2023</w:t>
      </w:r>
      <w:r w:rsidR="00D95C9E" w:rsidRPr="00D21045">
        <w:rPr>
          <w:rFonts w:asciiTheme="majorHAnsi" w:hAnsiTheme="majorHAnsi" w:cstheme="majorHAnsi"/>
          <w:sz w:val="26"/>
          <w:szCs w:val="26"/>
          <w:lang w:val="nl-NL"/>
        </w:rPr>
        <w:t>.</w:t>
      </w:r>
    </w:p>
    <w:p w14:paraId="68FFE925" w14:textId="3A7E3496" w:rsidR="00867EAA" w:rsidRPr="00D21045" w:rsidRDefault="000D6A52" w:rsidP="00BD1C5F">
      <w:pPr>
        <w:spacing w:before="120" w:after="120"/>
        <w:ind w:firstLine="360"/>
        <w:jc w:val="center"/>
        <w:rPr>
          <w:rFonts w:asciiTheme="majorHAnsi" w:hAnsiTheme="majorHAnsi" w:cstheme="majorHAnsi"/>
          <w:b/>
          <w:bCs/>
          <w:sz w:val="26"/>
          <w:szCs w:val="26"/>
          <w:lang w:val="nl-NL"/>
        </w:rPr>
      </w:pPr>
      <w:r w:rsidRPr="00D21045">
        <w:rPr>
          <w:rFonts w:asciiTheme="majorHAnsi" w:hAnsiTheme="majorHAnsi" w:cstheme="majorHAnsi"/>
          <w:b/>
          <w:bCs/>
          <w:sz w:val="26"/>
          <w:szCs w:val="26"/>
          <w:lang w:val="nl-NL"/>
        </w:rPr>
        <w:t>QUYẾT NGHỊ</w:t>
      </w:r>
    </w:p>
    <w:p w14:paraId="30872109" w14:textId="77777777" w:rsidR="00D21045" w:rsidRPr="00D21045" w:rsidRDefault="000D6A52" w:rsidP="00BD1C5F">
      <w:pPr>
        <w:pStyle w:val="ListParagraph"/>
        <w:spacing w:before="120" w:after="120"/>
        <w:ind w:left="0" w:firstLine="426"/>
        <w:jc w:val="both"/>
        <w:rPr>
          <w:rFonts w:asciiTheme="majorHAnsi" w:hAnsiTheme="majorHAnsi" w:cstheme="majorHAnsi"/>
          <w:sz w:val="26"/>
          <w:szCs w:val="26"/>
          <w:lang w:val="nl-NL"/>
        </w:rPr>
      </w:pPr>
      <w:bookmarkStart w:id="0" w:name="_Hlk41033097"/>
      <w:bookmarkStart w:id="1" w:name="_Hlk67670307"/>
      <w:r w:rsidRPr="00D21045">
        <w:rPr>
          <w:rFonts w:asciiTheme="majorHAnsi" w:hAnsiTheme="majorHAnsi" w:cstheme="majorHAnsi"/>
          <w:b/>
          <w:bCs/>
          <w:spacing w:val="-2"/>
          <w:sz w:val="26"/>
          <w:szCs w:val="26"/>
          <w:lang w:val="nl-NL"/>
        </w:rPr>
        <w:t>Điều 1.</w:t>
      </w:r>
      <w:r w:rsidRPr="00D21045">
        <w:rPr>
          <w:rFonts w:asciiTheme="majorHAnsi" w:hAnsiTheme="majorHAnsi" w:cstheme="majorHAnsi"/>
          <w:spacing w:val="-2"/>
          <w:sz w:val="26"/>
          <w:szCs w:val="26"/>
          <w:lang w:val="nl-NL"/>
        </w:rPr>
        <w:t xml:space="preserve"> </w:t>
      </w:r>
      <w:r w:rsidR="00D21045" w:rsidRPr="00D21045">
        <w:rPr>
          <w:rFonts w:asciiTheme="majorHAnsi" w:hAnsiTheme="majorHAnsi" w:cstheme="majorHAnsi"/>
          <w:spacing w:val="-2"/>
          <w:sz w:val="26"/>
          <w:szCs w:val="26"/>
          <w:lang w:val="nl-NL"/>
        </w:rPr>
        <w:t xml:space="preserve">Thông qua các văn kiện báo cáo bao gồm: báo cáo của Hội đồng quản trị (HĐQT) năm 2022 và kế hoạch năm 2023, báo cáo của Ban kiểm soát (BKS) về tình hình và kết quả hoạt động năm 2022, báo cáo tài chính năm 2022 đã được kiểm toán, </w:t>
      </w:r>
      <w:r w:rsidR="00D21045" w:rsidRPr="00D21045">
        <w:rPr>
          <w:rFonts w:asciiTheme="majorHAnsi" w:hAnsiTheme="majorHAnsi" w:cstheme="majorHAnsi"/>
          <w:sz w:val="26"/>
          <w:szCs w:val="26"/>
          <w:lang w:val="nl-NL"/>
        </w:rPr>
        <w:t>trong đó thông qua các chỉ tiêu kế hoạch sản xuất kinh doanh năm 2023 như sau:</w:t>
      </w:r>
    </w:p>
    <w:p w14:paraId="4B0B2DB6" w14:textId="77777777" w:rsidR="00D21045" w:rsidRPr="00D21045" w:rsidRDefault="00D21045" w:rsidP="00BD1C5F">
      <w:pPr>
        <w:pStyle w:val="ListParagraph"/>
        <w:numPr>
          <w:ilvl w:val="0"/>
          <w:numId w:val="5"/>
        </w:numPr>
        <w:spacing w:before="120" w:after="120"/>
        <w:ind w:left="0" w:firstLine="426"/>
        <w:contextualSpacing w:val="0"/>
        <w:jc w:val="both"/>
        <w:rPr>
          <w:rFonts w:asciiTheme="majorHAnsi" w:hAnsiTheme="majorHAnsi" w:cstheme="majorHAnsi"/>
          <w:sz w:val="26"/>
          <w:szCs w:val="26"/>
        </w:rPr>
      </w:pPr>
      <w:r w:rsidRPr="00D21045">
        <w:rPr>
          <w:rFonts w:asciiTheme="majorHAnsi" w:hAnsiTheme="majorHAnsi" w:cstheme="majorHAnsi"/>
          <w:sz w:val="26"/>
          <w:szCs w:val="26"/>
        </w:rPr>
        <w:t>Tổng doanh thu: 102.013 triệu đồng.</w:t>
      </w:r>
    </w:p>
    <w:p w14:paraId="06E577FC" w14:textId="77777777" w:rsidR="00D21045" w:rsidRPr="00D21045" w:rsidRDefault="00D21045" w:rsidP="00BD1C5F">
      <w:pPr>
        <w:pStyle w:val="ListParagraph"/>
        <w:numPr>
          <w:ilvl w:val="0"/>
          <w:numId w:val="5"/>
        </w:numPr>
        <w:spacing w:before="120" w:after="120"/>
        <w:ind w:left="0" w:firstLine="426"/>
        <w:contextualSpacing w:val="0"/>
        <w:jc w:val="both"/>
        <w:rPr>
          <w:rFonts w:asciiTheme="majorHAnsi" w:hAnsiTheme="majorHAnsi" w:cstheme="majorHAnsi"/>
          <w:sz w:val="26"/>
          <w:szCs w:val="26"/>
        </w:rPr>
      </w:pPr>
      <w:r w:rsidRPr="00D21045">
        <w:rPr>
          <w:rFonts w:asciiTheme="majorHAnsi" w:hAnsiTheme="majorHAnsi" w:cstheme="majorHAnsi"/>
          <w:sz w:val="26"/>
          <w:szCs w:val="26"/>
        </w:rPr>
        <w:t>Lợi nhuận trước thuế: 17.355 triệu đồng.</w:t>
      </w:r>
    </w:p>
    <w:p w14:paraId="6DBC4A1B" w14:textId="77777777" w:rsidR="00D21045" w:rsidRPr="00D21045" w:rsidRDefault="000D6A52" w:rsidP="00BD1C5F">
      <w:pPr>
        <w:pStyle w:val="BodyTextIndent"/>
        <w:spacing w:before="120" w:after="120"/>
        <w:ind w:left="0" w:firstLine="426"/>
        <w:rPr>
          <w:rFonts w:asciiTheme="majorHAnsi" w:hAnsiTheme="majorHAnsi" w:cstheme="majorHAnsi"/>
          <w:sz w:val="26"/>
          <w:szCs w:val="26"/>
          <w:lang w:val="nl-NL"/>
        </w:rPr>
      </w:pPr>
      <w:r w:rsidRPr="00D21045">
        <w:rPr>
          <w:rFonts w:asciiTheme="majorHAnsi" w:hAnsiTheme="majorHAnsi" w:cstheme="majorHAnsi"/>
          <w:b/>
          <w:bCs/>
          <w:spacing w:val="-2"/>
          <w:sz w:val="26"/>
          <w:szCs w:val="26"/>
          <w:lang w:val="nl-NL"/>
        </w:rPr>
        <w:t>Điều 2.</w:t>
      </w:r>
      <w:r w:rsidRPr="00D21045">
        <w:rPr>
          <w:rFonts w:asciiTheme="majorHAnsi" w:hAnsiTheme="majorHAnsi" w:cstheme="majorHAnsi"/>
          <w:spacing w:val="-2"/>
          <w:sz w:val="26"/>
          <w:szCs w:val="26"/>
          <w:lang w:val="nl-NL"/>
        </w:rPr>
        <w:t xml:space="preserve"> </w:t>
      </w:r>
      <w:r w:rsidR="00D21045" w:rsidRPr="00D21045">
        <w:rPr>
          <w:rFonts w:asciiTheme="majorHAnsi" w:hAnsiTheme="majorHAnsi" w:cstheme="majorHAnsi"/>
          <w:spacing w:val="-2"/>
          <w:sz w:val="26"/>
          <w:szCs w:val="26"/>
          <w:lang w:val="nl-NL"/>
        </w:rPr>
        <w:t xml:space="preserve">Thông qua việc phân phối lợi nhuận </w:t>
      </w:r>
      <w:r w:rsidR="00D21045" w:rsidRPr="00D21045">
        <w:rPr>
          <w:rFonts w:asciiTheme="majorHAnsi" w:hAnsiTheme="majorHAnsi" w:cstheme="majorHAnsi"/>
          <w:sz w:val="26"/>
          <w:szCs w:val="26"/>
          <w:lang w:val="nl-NL"/>
        </w:rPr>
        <w:t>năm 2022 theo tờ trình số 05 và kế hoạch phân phối lợi nhuận năm 2023.</w:t>
      </w:r>
    </w:p>
    <w:p w14:paraId="6B73DB0D" w14:textId="77777777" w:rsidR="00D21045" w:rsidRPr="00D21045" w:rsidRDefault="00D21045" w:rsidP="00BD1C5F">
      <w:pPr>
        <w:pStyle w:val="ListParagraph"/>
        <w:numPr>
          <w:ilvl w:val="0"/>
          <w:numId w:val="5"/>
        </w:numPr>
        <w:spacing w:before="120" w:after="120"/>
        <w:ind w:left="0" w:firstLine="426"/>
        <w:jc w:val="both"/>
        <w:rPr>
          <w:rFonts w:asciiTheme="majorHAnsi" w:hAnsiTheme="majorHAnsi" w:cstheme="majorHAnsi"/>
          <w:sz w:val="26"/>
          <w:szCs w:val="26"/>
        </w:rPr>
      </w:pPr>
      <w:r w:rsidRPr="00D21045">
        <w:rPr>
          <w:rFonts w:asciiTheme="majorHAnsi" w:hAnsiTheme="majorHAnsi" w:cstheme="majorHAnsi"/>
          <w:sz w:val="26"/>
          <w:szCs w:val="26"/>
        </w:rPr>
        <w:t>Phân phối lợi nhuận năm 2022</w:t>
      </w:r>
    </w:p>
    <w:tbl>
      <w:tblPr>
        <w:tblW w:w="896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975"/>
        <w:gridCol w:w="1985"/>
      </w:tblGrid>
      <w:tr w:rsidR="00BD1C5F" w:rsidRPr="00E64A19" w14:paraId="61538843" w14:textId="77777777" w:rsidTr="00BD1C5F">
        <w:trPr>
          <w:trHeight w:val="20"/>
        </w:trPr>
        <w:tc>
          <w:tcPr>
            <w:tcW w:w="6975" w:type="dxa"/>
            <w:vAlign w:val="center"/>
          </w:tcPr>
          <w:p w14:paraId="1C432056" w14:textId="77777777" w:rsidR="00BD1C5F" w:rsidRPr="00E64A19" w:rsidRDefault="00BD1C5F" w:rsidP="00BD1C5F">
            <w:pPr>
              <w:spacing w:before="120" w:after="120"/>
              <w:jc w:val="center"/>
              <w:rPr>
                <w:rFonts w:ascii="Times New Roman" w:hAnsi="Times New Roman"/>
                <w:b/>
                <w:sz w:val="26"/>
                <w:szCs w:val="26"/>
              </w:rPr>
            </w:pPr>
            <w:bookmarkStart w:id="2" w:name="_Hlk147495146"/>
            <w:r w:rsidRPr="00E64A19">
              <w:rPr>
                <w:rFonts w:ascii="Times New Roman" w:hAnsi="Times New Roman"/>
                <w:b/>
                <w:bCs/>
                <w:color w:val="000000"/>
                <w:sz w:val="26"/>
                <w:szCs w:val="26"/>
              </w:rPr>
              <w:t>Chỉ tiêu</w:t>
            </w:r>
          </w:p>
        </w:tc>
        <w:tc>
          <w:tcPr>
            <w:tcW w:w="1985" w:type="dxa"/>
            <w:vAlign w:val="center"/>
          </w:tcPr>
          <w:p w14:paraId="563C45ED" w14:textId="77777777" w:rsidR="00BD1C5F" w:rsidRPr="00E64A19" w:rsidRDefault="00BD1C5F" w:rsidP="00BD1C5F">
            <w:pPr>
              <w:spacing w:before="120" w:after="120"/>
              <w:jc w:val="center"/>
              <w:rPr>
                <w:rFonts w:ascii="Times New Roman" w:hAnsi="Times New Roman"/>
                <w:sz w:val="26"/>
                <w:szCs w:val="26"/>
              </w:rPr>
            </w:pPr>
            <w:r w:rsidRPr="00E64A19">
              <w:rPr>
                <w:rFonts w:ascii="Times New Roman" w:hAnsi="Times New Roman"/>
                <w:b/>
                <w:bCs/>
                <w:color w:val="000000"/>
                <w:sz w:val="26"/>
                <w:szCs w:val="26"/>
              </w:rPr>
              <w:t>Số tiền</w:t>
            </w:r>
            <w:r>
              <w:rPr>
                <w:rFonts w:ascii="Times New Roman" w:hAnsi="Times New Roman"/>
                <w:b/>
                <w:bCs/>
                <w:color w:val="000000"/>
                <w:sz w:val="26"/>
                <w:szCs w:val="26"/>
              </w:rPr>
              <w:t xml:space="preserve"> </w:t>
            </w:r>
            <w:r w:rsidRPr="00E64A19">
              <w:rPr>
                <w:rFonts w:ascii="Times New Roman" w:hAnsi="Times New Roman"/>
                <w:color w:val="000000"/>
                <w:sz w:val="26"/>
                <w:szCs w:val="26"/>
              </w:rPr>
              <w:t>(</w:t>
            </w:r>
            <w:r w:rsidRPr="00E64A19">
              <w:rPr>
                <w:rFonts w:ascii="Times New Roman" w:hAnsi="Times New Roman"/>
                <w:sz w:val="26"/>
                <w:szCs w:val="26"/>
              </w:rPr>
              <w:t>đồng)</w:t>
            </w:r>
          </w:p>
        </w:tc>
      </w:tr>
      <w:tr w:rsidR="00BD1C5F" w:rsidRPr="00E64A19" w14:paraId="760BCAD2" w14:textId="77777777" w:rsidTr="00BD1C5F">
        <w:trPr>
          <w:trHeight w:val="20"/>
        </w:trPr>
        <w:tc>
          <w:tcPr>
            <w:tcW w:w="6975" w:type="dxa"/>
            <w:vAlign w:val="center"/>
          </w:tcPr>
          <w:p w14:paraId="5C9F5325" w14:textId="77777777" w:rsidR="00BD1C5F" w:rsidRPr="00C90486" w:rsidRDefault="00BD1C5F" w:rsidP="00BD1C5F">
            <w:pPr>
              <w:pStyle w:val="ListParagraph"/>
              <w:numPr>
                <w:ilvl w:val="0"/>
                <w:numId w:val="24"/>
              </w:numPr>
              <w:spacing w:before="120" w:after="120"/>
              <w:ind w:left="314" w:hanging="284"/>
              <w:rPr>
                <w:rFonts w:ascii="Times New Roman" w:hAnsi="Times New Roman"/>
                <w:b/>
                <w:sz w:val="26"/>
                <w:szCs w:val="26"/>
              </w:rPr>
            </w:pPr>
            <w:r w:rsidRPr="00C90486">
              <w:rPr>
                <w:rFonts w:ascii="Times New Roman" w:hAnsi="Times New Roman"/>
                <w:b/>
                <w:bCs/>
                <w:color w:val="000000"/>
                <w:sz w:val="26"/>
                <w:szCs w:val="26"/>
              </w:rPr>
              <w:t>Sản xuất kinh doanh:</w:t>
            </w:r>
          </w:p>
        </w:tc>
        <w:tc>
          <w:tcPr>
            <w:tcW w:w="1985" w:type="dxa"/>
            <w:vAlign w:val="center"/>
          </w:tcPr>
          <w:p w14:paraId="6745A65A" w14:textId="77777777" w:rsidR="00BD1C5F" w:rsidRPr="00C90486" w:rsidRDefault="00BD1C5F" w:rsidP="00BD1C5F">
            <w:pPr>
              <w:spacing w:before="120" w:after="120"/>
              <w:jc w:val="right"/>
              <w:rPr>
                <w:rFonts w:ascii="Times New Roman" w:hAnsi="Times New Roman"/>
                <w:b/>
                <w:sz w:val="26"/>
                <w:szCs w:val="26"/>
              </w:rPr>
            </w:pPr>
          </w:p>
        </w:tc>
      </w:tr>
      <w:tr w:rsidR="00BD1C5F" w:rsidRPr="00E64A19" w14:paraId="5B3471C2" w14:textId="77777777" w:rsidTr="00BD1C5F">
        <w:trPr>
          <w:trHeight w:val="20"/>
        </w:trPr>
        <w:tc>
          <w:tcPr>
            <w:tcW w:w="6975" w:type="dxa"/>
            <w:vAlign w:val="center"/>
          </w:tcPr>
          <w:p w14:paraId="3D70CB5B" w14:textId="77777777" w:rsidR="00BD1C5F" w:rsidRPr="00C90486" w:rsidRDefault="00BD1C5F" w:rsidP="00BD1C5F">
            <w:pPr>
              <w:pStyle w:val="ListParagraph"/>
              <w:spacing w:before="120" w:after="120"/>
              <w:ind w:left="172"/>
              <w:rPr>
                <w:rFonts w:ascii="Times New Roman" w:hAnsi="Times New Roman"/>
                <w:b/>
                <w:bCs/>
                <w:color w:val="000000"/>
                <w:sz w:val="26"/>
                <w:szCs w:val="26"/>
              </w:rPr>
            </w:pPr>
            <w:r w:rsidRPr="00C90486">
              <w:rPr>
                <w:rFonts w:ascii="Times New Roman" w:hAnsi="Times New Roman"/>
                <w:color w:val="000000"/>
                <w:sz w:val="26"/>
                <w:szCs w:val="26"/>
              </w:rPr>
              <w:t>1. Lợi nhuận trước thuế</w:t>
            </w:r>
          </w:p>
        </w:tc>
        <w:tc>
          <w:tcPr>
            <w:tcW w:w="1985" w:type="dxa"/>
            <w:vAlign w:val="center"/>
          </w:tcPr>
          <w:p w14:paraId="2B363FA5" w14:textId="77777777" w:rsidR="00BD1C5F" w:rsidRPr="00C90486" w:rsidRDefault="00BD1C5F" w:rsidP="00BD1C5F">
            <w:pPr>
              <w:spacing w:before="120" w:after="120"/>
              <w:jc w:val="right"/>
              <w:rPr>
                <w:rFonts w:ascii="Times New Roman" w:hAnsi="Times New Roman"/>
                <w:b/>
                <w:sz w:val="26"/>
                <w:szCs w:val="26"/>
              </w:rPr>
            </w:pPr>
            <w:r w:rsidRPr="00C90486">
              <w:rPr>
                <w:rFonts w:ascii="Times New Roman" w:hAnsi="Times New Roman"/>
                <w:sz w:val="26"/>
                <w:szCs w:val="26"/>
              </w:rPr>
              <w:t>23.754.324.016</w:t>
            </w:r>
          </w:p>
        </w:tc>
      </w:tr>
      <w:tr w:rsidR="00BD1C5F" w:rsidRPr="00E64A19" w14:paraId="04DECFED" w14:textId="77777777" w:rsidTr="00BD1C5F">
        <w:trPr>
          <w:trHeight w:val="20"/>
        </w:trPr>
        <w:tc>
          <w:tcPr>
            <w:tcW w:w="6975" w:type="dxa"/>
            <w:vAlign w:val="center"/>
          </w:tcPr>
          <w:p w14:paraId="05FD10FF" w14:textId="77777777" w:rsidR="00BD1C5F" w:rsidRPr="00C90486" w:rsidRDefault="00BD1C5F" w:rsidP="00BD1C5F">
            <w:pPr>
              <w:pStyle w:val="ListParagraph"/>
              <w:spacing w:before="120" w:after="120"/>
              <w:ind w:left="172"/>
              <w:rPr>
                <w:rFonts w:ascii="Times New Roman" w:hAnsi="Times New Roman"/>
                <w:b/>
                <w:bCs/>
                <w:color w:val="000000"/>
                <w:sz w:val="26"/>
                <w:szCs w:val="26"/>
              </w:rPr>
            </w:pPr>
            <w:r w:rsidRPr="00C90486">
              <w:rPr>
                <w:rFonts w:ascii="Times New Roman" w:hAnsi="Times New Roman"/>
                <w:color w:val="000000"/>
                <w:sz w:val="26"/>
                <w:szCs w:val="26"/>
              </w:rPr>
              <w:t>2. Lợi nhuận sau thuế</w:t>
            </w:r>
          </w:p>
        </w:tc>
        <w:tc>
          <w:tcPr>
            <w:tcW w:w="1985" w:type="dxa"/>
            <w:vAlign w:val="center"/>
          </w:tcPr>
          <w:p w14:paraId="5881C13B" w14:textId="77777777" w:rsidR="00BD1C5F" w:rsidRPr="00C90486" w:rsidRDefault="00BD1C5F" w:rsidP="00BD1C5F">
            <w:pPr>
              <w:spacing w:before="120" w:after="120"/>
              <w:jc w:val="right"/>
              <w:rPr>
                <w:rFonts w:ascii="Times New Roman" w:hAnsi="Times New Roman"/>
                <w:b/>
                <w:sz w:val="26"/>
                <w:szCs w:val="26"/>
              </w:rPr>
            </w:pPr>
            <w:r w:rsidRPr="00C90486">
              <w:rPr>
                <w:rFonts w:ascii="Times New Roman" w:hAnsi="Times New Roman"/>
                <w:sz w:val="26"/>
                <w:szCs w:val="26"/>
              </w:rPr>
              <w:t>19.540.953.051</w:t>
            </w:r>
          </w:p>
        </w:tc>
      </w:tr>
      <w:tr w:rsidR="00BD1C5F" w:rsidRPr="00E64A19" w14:paraId="13EED782" w14:textId="77777777" w:rsidTr="00BD1C5F">
        <w:trPr>
          <w:trHeight w:val="20"/>
        </w:trPr>
        <w:tc>
          <w:tcPr>
            <w:tcW w:w="6975" w:type="dxa"/>
            <w:vAlign w:val="center"/>
          </w:tcPr>
          <w:p w14:paraId="72DB6241" w14:textId="77777777" w:rsidR="00BD1C5F" w:rsidRPr="00C90486" w:rsidRDefault="00BD1C5F" w:rsidP="00BD1C5F">
            <w:pPr>
              <w:pStyle w:val="ListParagraph"/>
              <w:numPr>
                <w:ilvl w:val="0"/>
                <w:numId w:val="24"/>
              </w:numPr>
              <w:spacing w:before="120" w:after="120"/>
              <w:ind w:left="456" w:hanging="426"/>
              <w:jc w:val="both"/>
              <w:rPr>
                <w:rFonts w:ascii="Times New Roman" w:hAnsi="Times New Roman"/>
                <w:b/>
                <w:sz w:val="26"/>
                <w:szCs w:val="26"/>
              </w:rPr>
            </w:pPr>
            <w:r w:rsidRPr="00C90486">
              <w:rPr>
                <w:rFonts w:ascii="Times New Roman" w:hAnsi="Times New Roman"/>
                <w:b/>
                <w:bCs/>
                <w:color w:val="000000"/>
                <w:sz w:val="26"/>
                <w:szCs w:val="26"/>
              </w:rPr>
              <w:t>Phân phối lợi nhuận:</w:t>
            </w:r>
          </w:p>
        </w:tc>
        <w:tc>
          <w:tcPr>
            <w:tcW w:w="1985" w:type="dxa"/>
            <w:vAlign w:val="center"/>
          </w:tcPr>
          <w:p w14:paraId="6555496D" w14:textId="77777777" w:rsidR="00BD1C5F" w:rsidRPr="00C90486" w:rsidRDefault="00BD1C5F" w:rsidP="00BD1C5F">
            <w:pPr>
              <w:spacing w:before="120" w:after="120"/>
              <w:jc w:val="right"/>
              <w:rPr>
                <w:rFonts w:ascii="Times New Roman" w:hAnsi="Times New Roman"/>
                <w:sz w:val="26"/>
                <w:szCs w:val="26"/>
              </w:rPr>
            </w:pPr>
            <w:r w:rsidRPr="00C90486">
              <w:rPr>
                <w:rFonts w:ascii="Times New Roman" w:hAnsi="Times New Roman"/>
                <w:color w:val="000000"/>
                <w:sz w:val="26"/>
                <w:szCs w:val="26"/>
              </w:rPr>
              <w:t> </w:t>
            </w:r>
          </w:p>
        </w:tc>
      </w:tr>
      <w:tr w:rsidR="00BD1C5F" w:rsidRPr="00E64A19" w14:paraId="36A0E0AF" w14:textId="77777777" w:rsidTr="00BD1C5F">
        <w:trPr>
          <w:trHeight w:val="20"/>
        </w:trPr>
        <w:tc>
          <w:tcPr>
            <w:tcW w:w="6975" w:type="dxa"/>
            <w:vAlign w:val="center"/>
          </w:tcPr>
          <w:p w14:paraId="4CCE41D6" w14:textId="77777777" w:rsidR="00BD1C5F" w:rsidRPr="00C90486" w:rsidRDefault="00BD1C5F" w:rsidP="00BD1C5F">
            <w:pPr>
              <w:spacing w:before="120" w:after="120"/>
              <w:ind w:left="172"/>
              <w:jc w:val="both"/>
              <w:rPr>
                <w:rFonts w:ascii="Times New Roman" w:hAnsi="Times New Roman"/>
                <w:sz w:val="26"/>
                <w:szCs w:val="26"/>
              </w:rPr>
            </w:pPr>
            <w:r w:rsidRPr="00C90486">
              <w:rPr>
                <w:rFonts w:ascii="Times New Roman" w:hAnsi="Times New Roman"/>
                <w:color w:val="000000"/>
                <w:sz w:val="26"/>
                <w:szCs w:val="26"/>
              </w:rPr>
              <w:t>1. Quỹ đầu tư phát triển (chiếm 54,99%</w:t>
            </w:r>
            <w:r>
              <w:rPr>
                <w:rFonts w:ascii="Times New Roman" w:hAnsi="Times New Roman"/>
                <w:color w:val="000000"/>
                <w:sz w:val="26"/>
                <w:szCs w:val="26"/>
              </w:rPr>
              <w:t xml:space="preserve"> </w:t>
            </w:r>
            <w:r w:rsidRPr="00C90486">
              <w:rPr>
                <w:rFonts w:ascii="Times New Roman" w:hAnsi="Times New Roman"/>
                <w:color w:val="000000"/>
                <w:sz w:val="26"/>
                <w:szCs w:val="26"/>
              </w:rPr>
              <w:t>LNST)</w:t>
            </w:r>
          </w:p>
        </w:tc>
        <w:tc>
          <w:tcPr>
            <w:tcW w:w="1985" w:type="dxa"/>
            <w:vAlign w:val="center"/>
          </w:tcPr>
          <w:p w14:paraId="1FC07DA5" w14:textId="77777777" w:rsidR="00BD1C5F" w:rsidRPr="00C90486" w:rsidRDefault="00BD1C5F" w:rsidP="00BD1C5F">
            <w:pPr>
              <w:spacing w:before="120" w:after="120"/>
              <w:jc w:val="right"/>
              <w:rPr>
                <w:rFonts w:ascii="Times New Roman" w:hAnsi="Times New Roman"/>
                <w:color w:val="000000"/>
                <w:sz w:val="26"/>
                <w:szCs w:val="26"/>
              </w:rPr>
            </w:pPr>
            <w:r w:rsidRPr="00C90486">
              <w:rPr>
                <w:rFonts w:ascii="Times New Roman" w:hAnsi="Times New Roman"/>
                <w:sz w:val="26"/>
                <w:szCs w:val="26"/>
              </w:rPr>
              <w:t>10.745.704.441</w:t>
            </w:r>
          </w:p>
        </w:tc>
      </w:tr>
      <w:tr w:rsidR="00BD1C5F" w:rsidRPr="00E64A19" w14:paraId="10DCEF79" w14:textId="77777777" w:rsidTr="00BD1C5F">
        <w:trPr>
          <w:trHeight w:val="20"/>
        </w:trPr>
        <w:tc>
          <w:tcPr>
            <w:tcW w:w="6975" w:type="dxa"/>
            <w:vAlign w:val="center"/>
          </w:tcPr>
          <w:p w14:paraId="54D866D3" w14:textId="77777777" w:rsidR="00BD1C5F" w:rsidRPr="00C90486" w:rsidRDefault="00BD1C5F" w:rsidP="00BD1C5F">
            <w:pPr>
              <w:spacing w:before="120" w:after="120"/>
              <w:ind w:left="172"/>
              <w:jc w:val="both"/>
              <w:rPr>
                <w:rFonts w:ascii="Times New Roman" w:hAnsi="Times New Roman"/>
                <w:sz w:val="26"/>
                <w:szCs w:val="26"/>
              </w:rPr>
            </w:pPr>
            <w:r w:rsidRPr="00C90486">
              <w:rPr>
                <w:rFonts w:ascii="Times New Roman" w:hAnsi="Times New Roman"/>
                <w:color w:val="000000"/>
                <w:sz w:val="26"/>
                <w:szCs w:val="26"/>
              </w:rPr>
              <w:t>2. Quỹ khen thưởng, quỹ phúc lợi 6%</w:t>
            </w:r>
          </w:p>
        </w:tc>
        <w:tc>
          <w:tcPr>
            <w:tcW w:w="1985" w:type="dxa"/>
            <w:vAlign w:val="center"/>
          </w:tcPr>
          <w:p w14:paraId="0CED90E9" w14:textId="77777777" w:rsidR="00BD1C5F" w:rsidRPr="00C90486" w:rsidRDefault="00BD1C5F" w:rsidP="00BD1C5F">
            <w:pPr>
              <w:spacing w:before="120" w:after="120"/>
              <w:jc w:val="right"/>
              <w:rPr>
                <w:rFonts w:ascii="Times New Roman" w:hAnsi="Times New Roman"/>
                <w:sz w:val="26"/>
                <w:szCs w:val="26"/>
              </w:rPr>
            </w:pPr>
            <w:r w:rsidRPr="00C90486">
              <w:rPr>
                <w:rFonts w:ascii="Times New Roman" w:hAnsi="Times New Roman"/>
                <w:color w:val="000000"/>
                <w:sz w:val="26"/>
                <w:szCs w:val="26"/>
              </w:rPr>
              <w:t xml:space="preserve">1.172.457.183 </w:t>
            </w:r>
          </w:p>
        </w:tc>
      </w:tr>
      <w:tr w:rsidR="00BD1C5F" w:rsidRPr="00E64A19" w14:paraId="3770BDDB" w14:textId="77777777" w:rsidTr="00BD1C5F">
        <w:trPr>
          <w:trHeight w:val="20"/>
        </w:trPr>
        <w:tc>
          <w:tcPr>
            <w:tcW w:w="6975" w:type="dxa"/>
            <w:vAlign w:val="center"/>
          </w:tcPr>
          <w:p w14:paraId="06DBAA9C" w14:textId="77777777" w:rsidR="00BD1C5F" w:rsidRPr="00C90486" w:rsidRDefault="00BD1C5F" w:rsidP="00BD1C5F">
            <w:pPr>
              <w:spacing w:before="120" w:after="120"/>
              <w:ind w:left="172"/>
              <w:jc w:val="both"/>
              <w:rPr>
                <w:rFonts w:ascii="Times New Roman" w:hAnsi="Times New Roman"/>
                <w:color w:val="000000"/>
                <w:sz w:val="26"/>
                <w:szCs w:val="26"/>
              </w:rPr>
            </w:pPr>
            <w:r w:rsidRPr="00C90486">
              <w:rPr>
                <w:rFonts w:ascii="Times New Roman" w:hAnsi="Times New Roman"/>
                <w:color w:val="000000"/>
                <w:sz w:val="26"/>
                <w:szCs w:val="26"/>
              </w:rPr>
              <w:t>3. Quỹ thưởng Người quản lý, Hội đồng Quản trị, Ban kiểm soát 1%</w:t>
            </w:r>
          </w:p>
        </w:tc>
        <w:tc>
          <w:tcPr>
            <w:tcW w:w="1985" w:type="dxa"/>
            <w:vAlign w:val="center"/>
          </w:tcPr>
          <w:p w14:paraId="342CD83F" w14:textId="77777777" w:rsidR="00BD1C5F" w:rsidRPr="00C90486" w:rsidRDefault="00BD1C5F" w:rsidP="00BD1C5F">
            <w:pPr>
              <w:spacing w:before="120" w:after="120"/>
              <w:jc w:val="right"/>
              <w:rPr>
                <w:rFonts w:ascii="Times New Roman" w:hAnsi="Times New Roman"/>
                <w:color w:val="000000"/>
                <w:sz w:val="26"/>
                <w:szCs w:val="26"/>
              </w:rPr>
            </w:pPr>
            <w:r w:rsidRPr="00C90486">
              <w:rPr>
                <w:rFonts w:ascii="Times New Roman" w:hAnsi="Times New Roman"/>
                <w:color w:val="000000"/>
                <w:sz w:val="26"/>
                <w:szCs w:val="26"/>
              </w:rPr>
              <w:t xml:space="preserve">195.409.533 </w:t>
            </w:r>
          </w:p>
        </w:tc>
      </w:tr>
      <w:tr w:rsidR="00BD1C5F" w:rsidRPr="00E64A19" w14:paraId="646FFC0D" w14:textId="77777777" w:rsidTr="00BD1C5F">
        <w:trPr>
          <w:trHeight w:val="20"/>
        </w:trPr>
        <w:tc>
          <w:tcPr>
            <w:tcW w:w="6975" w:type="dxa"/>
            <w:vAlign w:val="center"/>
          </w:tcPr>
          <w:p w14:paraId="7B3053A5" w14:textId="77777777" w:rsidR="00BD1C5F" w:rsidRPr="00C90486" w:rsidRDefault="00BD1C5F" w:rsidP="00BD1C5F">
            <w:pPr>
              <w:spacing w:before="120" w:after="120"/>
              <w:ind w:left="172"/>
              <w:jc w:val="both"/>
              <w:rPr>
                <w:rFonts w:ascii="Times New Roman" w:hAnsi="Times New Roman"/>
                <w:sz w:val="26"/>
                <w:szCs w:val="26"/>
              </w:rPr>
            </w:pPr>
            <w:r w:rsidRPr="00C90486">
              <w:rPr>
                <w:rFonts w:ascii="Times New Roman" w:hAnsi="Times New Roman"/>
                <w:sz w:val="26"/>
                <w:szCs w:val="26"/>
              </w:rPr>
              <w:t>4. Phụng dưỡng mẹ Việt Nam Anh Hùng 0,13%</w:t>
            </w:r>
          </w:p>
        </w:tc>
        <w:tc>
          <w:tcPr>
            <w:tcW w:w="1985" w:type="dxa"/>
            <w:vAlign w:val="center"/>
          </w:tcPr>
          <w:p w14:paraId="0805E006" w14:textId="77777777" w:rsidR="00BD1C5F" w:rsidRPr="00C90486" w:rsidRDefault="00BD1C5F" w:rsidP="00BD1C5F">
            <w:pPr>
              <w:spacing w:before="120" w:after="120"/>
              <w:jc w:val="right"/>
              <w:rPr>
                <w:rFonts w:ascii="Times New Roman" w:hAnsi="Times New Roman"/>
                <w:sz w:val="26"/>
                <w:szCs w:val="26"/>
              </w:rPr>
            </w:pPr>
            <w:r w:rsidRPr="00C90486">
              <w:rPr>
                <w:rFonts w:ascii="Times New Roman" w:hAnsi="Times New Roman"/>
                <w:color w:val="000000"/>
                <w:sz w:val="26"/>
                <w:szCs w:val="26"/>
              </w:rPr>
              <w:t xml:space="preserve">25.466.737 </w:t>
            </w:r>
          </w:p>
        </w:tc>
      </w:tr>
      <w:tr w:rsidR="00BD1C5F" w:rsidRPr="00E64A19" w14:paraId="566A625E" w14:textId="77777777" w:rsidTr="00BD1C5F">
        <w:trPr>
          <w:trHeight w:val="20"/>
        </w:trPr>
        <w:tc>
          <w:tcPr>
            <w:tcW w:w="6975" w:type="dxa"/>
            <w:vAlign w:val="center"/>
          </w:tcPr>
          <w:p w14:paraId="37256F91" w14:textId="77777777" w:rsidR="00BD1C5F" w:rsidRPr="00C90486" w:rsidRDefault="00BD1C5F" w:rsidP="00BD1C5F">
            <w:pPr>
              <w:spacing w:before="120" w:after="120"/>
              <w:ind w:left="172"/>
              <w:jc w:val="both"/>
              <w:rPr>
                <w:rFonts w:ascii="Times New Roman" w:hAnsi="Times New Roman"/>
                <w:color w:val="000000"/>
                <w:sz w:val="26"/>
                <w:szCs w:val="26"/>
              </w:rPr>
            </w:pPr>
            <w:r w:rsidRPr="00C90486">
              <w:rPr>
                <w:rFonts w:ascii="Times New Roman" w:hAnsi="Times New Roman"/>
                <w:color w:val="000000"/>
                <w:sz w:val="26"/>
                <w:szCs w:val="26"/>
              </w:rPr>
              <w:t>5. Tài trợ suất ăn cho bệnh nhân nghèo huyện Phú Giáo 0,27%</w:t>
            </w:r>
          </w:p>
        </w:tc>
        <w:tc>
          <w:tcPr>
            <w:tcW w:w="1985" w:type="dxa"/>
            <w:vAlign w:val="center"/>
          </w:tcPr>
          <w:p w14:paraId="3235D648" w14:textId="77777777" w:rsidR="00BD1C5F" w:rsidRPr="00C90486" w:rsidRDefault="00BD1C5F" w:rsidP="00BD1C5F">
            <w:pPr>
              <w:spacing w:before="120" w:after="120"/>
              <w:jc w:val="right"/>
              <w:rPr>
                <w:rFonts w:ascii="Times New Roman" w:hAnsi="Times New Roman"/>
                <w:color w:val="000000"/>
                <w:sz w:val="26"/>
                <w:szCs w:val="26"/>
              </w:rPr>
            </w:pPr>
            <w:r w:rsidRPr="00C90486">
              <w:rPr>
                <w:rFonts w:ascii="Times New Roman" w:hAnsi="Times New Roman"/>
                <w:color w:val="000000"/>
                <w:sz w:val="26"/>
                <w:szCs w:val="26"/>
              </w:rPr>
              <w:t xml:space="preserve">51.972.932 </w:t>
            </w:r>
          </w:p>
        </w:tc>
      </w:tr>
      <w:tr w:rsidR="00BD1C5F" w:rsidRPr="00E64A19" w14:paraId="6C7AEE98" w14:textId="77777777" w:rsidTr="00BD1C5F">
        <w:trPr>
          <w:trHeight w:val="20"/>
        </w:trPr>
        <w:tc>
          <w:tcPr>
            <w:tcW w:w="6975" w:type="dxa"/>
            <w:tcBorders>
              <w:bottom w:val="single" w:sz="4" w:space="0" w:color="000000"/>
            </w:tcBorders>
            <w:vAlign w:val="center"/>
          </w:tcPr>
          <w:p w14:paraId="4A4CA4A9" w14:textId="77777777" w:rsidR="00BD1C5F" w:rsidRPr="00C90486" w:rsidRDefault="00BD1C5F" w:rsidP="00BD1C5F">
            <w:pPr>
              <w:spacing w:before="120" w:after="120"/>
              <w:ind w:left="172"/>
              <w:jc w:val="both"/>
              <w:rPr>
                <w:rFonts w:ascii="Times New Roman" w:hAnsi="Times New Roman"/>
                <w:sz w:val="26"/>
                <w:szCs w:val="26"/>
              </w:rPr>
            </w:pPr>
            <w:r w:rsidRPr="00C90486">
              <w:rPr>
                <w:rFonts w:ascii="Times New Roman" w:hAnsi="Times New Roman"/>
                <w:color w:val="000000"/>
                <w:sz w:val="26"/>
                <w:szCs w:val="26"/>
              </w:rPr>
              <w:t>6. Khoản chi ủng hộ công tác xã hội tại địa phương 1,33%</w:t>
            </w:r>
          </w:p>
        </w:tc>
        <w:tc>
          <w:tcPr>
            <w:tcW w:w="1985" w:type="dxa"/>
            <w:tcBorders>
              <w:bottom w:val="single" w:sz="4" w:space="0" w:color="000000"/>
            </w:tcBorders>
            <w:vAlign w:val="center"/>
          </w:tcPr>
          <w:p w14:paraId="7955D28A" w14:textId="77777777" w:rsidR="00BD1C5F" w:rsidRPr="00C90486" w:rsidRDefault="00BD1C5F" w:rsidP="00BD1C5F">
            <w:pPr>
              <w:spacing w:before="120" w:after="120"/>
              <w:jc w:val="right"/>
              <w:rPr>
                <w:rFonts w:ascii="Times New Roman" w:hAnsi="Times New Roman"/>
                <w:sz w:val="26"/>
                <w:szCs w:val="26"/>
              </w:rPr>
            </w:pPr>
            <w:r w:rsidRPr="00C90486">
              <w:rPr>
                <w:rFonts w:ascii="Times New Roman" w:hAnsi="Times New Roman"/>
                <w:color w:val="000000"/>
                <w:sz w:val="26"/>
                <w:szCs w:val="26"/>
              </w:rPr>
              <w:t xml:space="preserve">259.864.659 </w:t>
            </w:r>
          </w:p>
        </w:tc>
      </w:tr>
      <w:tr w:rsidR="00BD1C5F" w:rsidRPr="00E64A19" w14:paraId="7F01D4AE" w14:textId="77777777" w:rsidTr="00BD1C5F">
        <w:trPr>
          <w:trHeight w:val="20"/>
        </w:trPr>
        <w:tc>
          <w:tcPr>
            <w:tcW w:w="6975" w:type="dxa"/>
            <w:vAlign w:val="center"/>
          </w:tcPr>
          <w:p w14:paraId="43201DCD" w14:textId="77777777" w:rsidR="00BD1C5F" w:rsidRPr="00C90486" w:rsidRDefault="00BD1C5F" w:rsidP="00BD1C5F">
            <w:pPr>
              <w:spacing w:before="120" w:after="120"/>
              <w:ind w:left="172"/>
              <w:jc w:val="both"/>
              <w:rPr>
                <w:rFonts w:ascii="Times New Roman" w:hAnsi="Times New Roman"/>
                <w:sz w:val="26"/>
                <w:szCs w:val="26"/>
              </w:rPr>
            </w:pPr>
            <w:r w:rsidRPr="00C90486">
              <w:rPr>
                <w:rFonts w:ascii="Times New Roman" w:hAnsi="Times New Roman"/>
                <w:color w:val="000000"/>
                <w:sz w:val="26"/>
                <w:szCs w:val="26"/>
              </w:rPr>
              <w:lastRenderedPageBreak/>
              <w:t xml:space="preserve">7. Chia cổ tức 6% </w:t>
            </w:r>
          </w:p>
        </w:tc>
        <w:tc>
          <w:tcPr>
            <w:tcW w:w="1985" w:type="dxa"/>
            <w:vAlign w:val="center"/>
          </w:tcPr>
          <w:p w14:paraId="4224208F" w14:textId="77777777" w:rsidR="00BD1C5F" w:rsidRPr="00C90486" w:rsidRDefault="00BD1C5F" w:rsidP="00BD1C5F">
            <w:pPr>
              <w:spacing w:before="120" w:after="120"/>
              <w:jc w:val="right"/>
              <w:rPr>
                <w:rFonts w:ascii="Times New Roman" w:hAnsi="Times New Roman"/>
                <w:sz w:val="26"/>
                <w:szCs w:val="26"/>
              </w:rPr>
            </w:pPr>
            <w:r w:rsidRPr="00C90486">
              <w:rPr>
                <w:rFonts w:ascii="Times New Roman" w:hAnsi="Times New Roman"/>
                <w:color w:val="000000"/>
                <w:sz w:val="26"/>
                <w:szCs w:val="26"/>
              </w:rPr>
              <w:t>6.413.017.800</w:t>
            </w:r>
          </w:p>
        </w:tc>
      </w:tr>
      <w:tr w:rsidR="00BD1C5F" w:rsidRPr="00E64A19" w14:paraId="08C98EB7" w14:textId="77777777" w:rsidTr="00BD1C5F">
        <w:trPr>
          <w:trHeight w:val="20"/>
        </w:trPr>
        <w:tc>
          <w:tcPr>
            <w:tcW w:w="6975" w:type="dxa"/>
            <w:tcBorders>
              <w:bottom w:val="single" w:sz="4" w:space="0" w:color="auto"/>
            </w:tcBorders>
            <w:vAlign w:val="center"/>
          </w:tcPr>
          <w:p w14:paraId="04490309" w14:textId="77777777" w:rsidR="00BD1C5F" w:rsidRPr="00C90486" w:rsidRDefault="00BD1C5F" w:rsidP="00BD1C5F">
            <w:pPr>
              <w:spacing w:before="120" w:after="120"/>
              <w:ind w:left="172"/>
              <w:jc w:val="both"/>
              <w:rPr>
                <w:rFonts w:ascii="Times New Roman" w:hAnsi="Times New Roman"/>
                <w:color w:val="000000"/>
                <w:sz w:val="26"/>
                <w:szCs w:val="26"/>
              </w:rPr>
            </w:pPr>
            <w:r w:rsidRPr="00C90486">
              <w:rPr>
                <w:rFonts w:ascii="Times New Roman" w:hAnsi="Times New Roman"/>
                <w:color w:val="000000"/>
                <w:sz w:val="26"/>
                <w:szCs w:val="26"/>
              </w:rPr>
              <w:t>8. Lợi nhuận còn lại chưa phân phối 3,46%</w:t>
            </w:r>
          </w:p>
        </w:tc>
        <w:tc>
          <w:tcPr>
            <w:tcW w:w="1985" w:type="dxa"/>
            <w:tcBorders>
              <w:bottom w:val="single" w:sz="4" w:space="0" w:color="auto"/>
            </w:tcBorders>
            <w:vAlign w:val="center"/>
          </w:tcPr>
          <w:p w14:paraId="0006326F" w14:textId="77777777" w:rsidR="00BD1C5F" w:rsidRPr="00C90486" w:rsidRDefault="00BD1C5F" w:rsidP="00BD1C5F">
            <w:pPr>
              <w:spacing w:before="120" w:after="120"/>
              <w:jc w:val="right"/>
              <w:rPr>
                <w:rFonts w:ascii="Times New Roman" w:hAnsi="Times New Roman"/>
                <w:color w:val="000000"/>
                <w:sz w:val="26"/>
                <w:szCs w:val="26"/>
              </w:rPr>
            </w:pPr>
            <w:r w:rsidRPr="00C90486">
              <w:rPr>
                <w:rFonts w:ascii="Times New Roman" w:hAnsi="Times New Roman"/>
                <w:color w:val="000000"/>
                <w:sz w:val="26"/>
                <w:szCs w:val="26"/>
              </w:rPr>
              <w:t>677.059.76</w:t>
            </w:r>
            <w:r>
              <w:rPr>
                <w:rFonts w:ascii="Times New Roman" w:hAnsi="Times New Roman"/>
                <w:color w:val="000000"/>
                <w:sz w:val="26"/>
                <w:szCs w:val="26"/>
              </w:rPr>
              <w:t>6</w:t>
            </w:r>
          </w:p>
        </w:tc>
      </w:tr>
      <w:bookmarkEnd w:id="2"/>
    </w:tbl>
    <w:p w14:paraId="0419C2CC" w14:textId="77777777" w:rsidR="00D21045" w:rsidRPr="00D21045" w:rsidRDefault="00D21045" w:rsidP="00BD1C5F">
      <w:pPr>
        <w:pStyle w:val="ListParagraph"/>
        <w:spacing w:before="120" w:after="120"/>
        <w:ind w:left="709"/>
        <w:jc w:val="both"/>
        <w:rPr>
          <w:rFonts w:asciiTheme="majorHAnsi" w:hAnsiTheme="majorHAnsi" w:cstheme="majorHAnsi"/>
          <w:sz w:val="16"/>
          <w:szCs w:val="16"/>
        </w:rPr>
      </w:pPr>
    </w:p>
    <w:p w14:paraId="6B52B3BE" w14:textId="77777777" w:rsidR="00D21045" w:rsidRPr="00D21045" w:rsidRDefault="00D21045" w:rsidP="00BD1C5F">
      <w:pPr>
        <w:pStyle w:val="ListParagraph"/>
        <w:numPr>
          <w:ilvl w:val="0"/>
          <w:numId w:val="5"/>
        </w:numPr>
        <w:spacing w:before="120" w:after="120"/>
        <w:ind w:left="709" w:hanging="283"/>
        <w:jc w:val="both"/>
        <w:rPr>
          <w:rFonts w:asciiTheme="majorHAnsi" w:hAnsiTheme="majorHAnsi" w:cstheme="majorHAnsi"/>
          <w:sz w:val="26"/>
          <w:szCs w:val="26"/>
        </w:rPr>
      </w:pPr>
      <w:r w:rsidRPr="00D21045">
        <w:rPr>
          <w:rFonts w:asciiTheme="majorHAnsi" w:hAnsiTheme="majorHAnsi" w:cstheme="majorHAnsi"/>
          <w:sz w:val="26"/>
          <w:szCs w:val="26"/>
        </w:rPr>
        <w:t>Kế hoạch phân phối lợi nhuận năm 2023</w:t>
      </w:r>
    </w:p>
    <w:tbl>
      <w:tblPr>
        <w:tblW w:w="878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954"/>
        <w:gridCol w:w="2835"/>
      </w:tblGrid>
      <w:tr w:rsidR="00BD1C5F" w:rsidRPr="00484BE7" w14:paraId="34828F51" w14:textId="77777777" w:rsidTr="008F1365">
        <w:tc>
          <w:tcPr>
            <w:tcW w:w="5954" w:type="dxa"/>
          </w:tcPr>
          <w:p w14:paraId="7B240152" w14:textId="77777777" w:rsidR="00BD1C5F" w:rsidRPr="00484BE7" w:rsidRDefault="00BD1C5F" w:rsidP="00BD1C5F">
            <w:pPr>
              <w:spacing w:before="120" w:after="120"/>
              <w:jc w:val="center"/>
              <w:rPr>
                <w:rFonts w:ascii="Times New Roman" w:hAnsi="Times New Roman"/>
                <w:b/>
                <w:sz w:val="26"/>
                <w:szCs w:val="26"/>
              </w:rPr>
            </w:pPr>
            <w:r w:rsidRPr="00484BE7">
              <w:rPr>
                <w:rFonts w:ascii="Times New Roman" w:hAnsi="Times New Roman"/>
                <w:b/>
                <w:sz w:val="26"/>
                <w:szCs w:val="26"/>
              </w:rPr>
              <w:t>Chỉ tiêu</w:t>
            </w:r>
          </w:p>
        </w:tc>
        <w:tc>
          <w:tcPr>
            <w:tcW w:w="2835" w:type="dxa"/>
          </w:tcPr>
          <w:p w14:paraId="2F5394DC" w14:textId="77777777" w:rsidR="00BD1C5F" w:rsidRPr="00484BE7" w:rsidRDefault="00BD1C5F" w:rsidP="00BD1C5F">
            <w:pPr>
              <w:spacing w:before="120" w:after="120"/>
              <w:jc w:val="center"/>
              <w:rPr>
                <w:rFonts w:ascii="Times New Roman" w:hAnsi="Times New Roman"/>
                <w:b/>
                <w:sz w:val="26"/>
                <w:szCs w:val="26"/>
              </w:rPr>
            </w:pPr>
            <w:r w:rsidRPr="00484BE7">
              <w:rPr>
                <w:rFonts w:ascii="Times New Roman" w:hAnsi="Times New Roman"/>
                <w:b/>
                <w:bCs/>
                <w:color w:val="000000"/>
                <w:sz w:val="26"/>
                <w:szCs w:val="26"/>
              </w:rPr>
              <w:t xml:space="preserve">Số tiền </w:t>
            </w:r>
            <w:r w:rsidRPr="00161E69">
              <w:rPr>
                <w:rFonts w:ascii="Times New Roman" w:hAnsi="Times New Roman"/>
                <w:color w:val="000000"/>
                <w:sz w:val="26"/>
                <w:szCs w:val="26"/>
              </w:rPr>
              <w:t>(</w:t>
            </w:r>
            <w:r w:rsidRPr="00484BE7">
              <w:rPr>
                <w:rFonts w:ascii="Times New Roman" w:hAnsi="Times New Roman"/>
                <w:sz w:val="26"/>
                <w:szCs w:val="26"/>
              </w:rPr>
              <w:t>đồng)</w:t>
            </w:r>
          </w:p>
        </w:tc>
      </w:tr>
      <w:tr w:rsidR="00BD1C5F" w:rsidRPr="00484BE7" w14:paraId="59D08EF8" w14:textId="77777777" w:rsidTr="008F1365">
        <w:tc>
          <w:tcPr>
            <w:tcW w:w="5954" w:type="dxa"/>
          </w:tcPr>
          <w:p w14:paraId="0FC0F6A3" w14:textId="77777777" w:rsidR="00BD1C5F" w:rsidRPr="00484BE7" w:rsidRDefault="00BD1C5F" w:rsidP="00BD1C5F">
            <w:pPr>
              <w:pStyle w:val="ListParagraph"/>
              <w:numPr>
                <w:ilvl w:val="0"/>
                <w:numId w:val="25"/>
              </w:numPr>
              <w:spacing w:before="120" w:after="120"/>
              <w:ind w:left="314" w:hanging="284"/>
              <w:rPr>
                <w:rFonts w:ascii="Times New Roman" w:hAnsi="Times New Roman"/>
                <w:b/>
                <w:sz w:val="26"/>
                <w:szCs w:val="26"/>
              </w:rPr>
            </w:pPr>
            <w:r w:rsidRPr="00484BE7">
              <w:rPr>
                <w:rFonts w:ascii="Times New Roman" w:hAnsi="Times New Roman"/>
                <w:b/>
                <w:sz w:val="26"/>
                <w:szCs w:val="26"/>
              </w:rPr>
              <w:t>Sản xuất kinh doanh:</w:t>
            </w:r>
          </w:p>
        </w:tc>
        <w:tc>
          <w:tcPr>
            <w:tcW w:w="2835" w:type="dxa"/>
          </w:tcPr>
          <w:p w14:paraId="78C28761" w14:textId="77777777" w:rsidR="00BD1C5F" w:rsidRPr="00484BE7" w:rsidRDefault="00BD1C5F" w:rsidP="00BD1C5F">
            <w:pPr>
              <w:spacing w:before="120" w:after="120"/>
              <w:jc w:val="center"/>
              <w:rPr>
                <w:rFonts w:ascii="Times New Roman" w:hAnsi="Times New Roman"/>
                <w:b/>
                <w:sz w:val="26"/>
                <w:szCs w:val="26"/>
              </w:rPr>
            </w:pPr>
          </w:p>
        </w:tc>
      </w:tr>
      <w:tr w:rsidR="00BD1C5F" w:rsidRPr="00484BE7" w14:paraId="1C255ECA" w14:textId="77777777" w:rsidTr="008F1365">
        <w:tc>
          <w:tcPr>
            <w:tcW w:w="5954" w:type="dxa"/>
            <w:vAlign w:val="center"/>
          </w:tcPr>
          <w:p w14:paraId="3109AE51" w14:textId="77777777" w:rsidR="00BD1C5F" w:rsidRPr="00484BE7" w:rsidRDefault="00BD1C5F" w:rsidP="00BD1C5F">
            <w:pPr>
              <w:pStyle w:val="ListParagraph"/>
              <w:numPr>
                <w:ilvl w:val="0"/>
                <w:numId w:val="26"/>
              </w:numPr>
              <w:spacing w:before="120" w:after="120"/>
              <w:ind w:left="456" w:hanging="284"/>
              <w:rPr>
                <w:rFonts w:ascii="Times New Roman" w:hAnsi="Times New Roman"/>
                <w:bCs/>
                <w:sz w:val="26"/>
                <w:szCs w:val="26"/>
              </w:rPr>
            </w:pPr>
            <w:r w:rsidRPr="00484BE7">
              <w:rPr>
                <w:rFonts w:ascii="Times New Roman" w:hAnsi="Times New Roman"/>
                <w:bCs/>
                <w:sz w:val="26"/>
                <w:szCs w:val="26"/>
              </w:rPr>
              <w:t>Tổng doanh thu</w:t>
            </w:r>
          </w:p>
        </w:tc>
        <w:tc>
          <w:tcPr>
            <w:tcW w:w="2835" w:type="dxa"/>
          </w:tcPr>
          <w:p w14:paraId="5B711451" w14:textId="77777777" w:rsidR="00BD1C5F" w:rsidRPr="00484BE7" w:rsidRDefault="00BD1C5F" w:rsidP="00BD1C5F">
            <w:pPr>
              <w:spacing w:before="120" w:after="120"/>
              <w:jc w:val="right"/>
              <w:rPr>
                <w:rFonts w:ascii="Times New Roman" w:hAnsi="Times New Roman"/>
                <w:sz w:val="26"/>
                <w:szCs w:val="26"/>
              </w:rPr>
            </w:pPr>
            <w:r w:rsidRPr="00484BE7">
              <w:rPr>
                <w:rFonts w:ascii="Times New Roman" w:hAnsi="Times New Roman"/>
                <w:sz w:val="26"/>
                <w:szCs w:val="26"/>
              </w:rPr>
              <w:t>102.013.603.746</w:t>
            </w:r>
          </w:p>
        </w:tc>
      </w:tr>
      <w:tr w:rsidR="00BD1C5F" w:rsidRPr="00484BE7" w14:paraId="0C6411D2" w14:textId="77777777" w:rsidTr="008F1365">
        <w:tc>
          <w:tcPr>
            <w:tcW w:w="5954" w:type="dxa"/>
            <w:vAlign w:val="center"/>
          </w:tcPr>
          <w:p w14:paraId="60B22C6B" w14:textId="77777777" w:rsidR="00BD1C5F" w:rsidRPr="00484BE7" w:rsidRDefault="00BD1C5F" w:rsidP="00BD1C5F">
            <w:pPr>
              <w:pStyle w:val="ListParagraph"/>
              <w:numPr>
                <w:ilvl w:val="0"/>
                <w:numId w:val="26"/>
              </w:numPr>
              <w:spacing w:before="120" w:after="120"/>
              <w:ind w:left="456" w:hanging="284"/>
              <w:jc w:val="both"/>
              <w:rPr>
                <w:rFonts w:ascii="Times New Roman" w:hAnsi="Times New Roman"/>
                <w:sz w:val="26"/>
                <w:szCs w:val="26"/>
              </w:rPr>
            </w:pPr>
            <w:r w:rsidRPr="00484BE7">
              <w:rPr>
                <w:rFonts w:ascii="Times New Roman" w:hAnsi="Times New Roman"/>
                <w:sz w:val="26"/>
                <w:szCs w:val="26"/>
              </w:rPr>
              <w:t>Lợi nhuận trước thuế</w:t>
            </w:r>
          </w:p>
        </w:tc>
        <w:tc>
          <w:tcPr>
            <w:tcW w:w="2835" w:type="dxa"/>
            <w:vAlign w:val="center"/>
          </w:tcPr>
          <w:p w14:paraId="2E5EF830" w14:textId="77777777" w:rsidR="00BD1C5F" w:rsidRPr="00484BE7" w:rsidRDefault="00BD1C5F" w:rsidP="00BD1C5F">
            <w:pPr>
              <w:spacing w:before="120" w:after="120"/>
              <w:jc w:val="right"/>
              <w:rPr>
                <w:rFonts w:ascii="Times New Roman" w:hAnsi="Times New Roman"/>
                <w:sz w:val="26"/>
                <w:szCs w:val="26"/>
              </w:rPr>
            </w:pPr>
            <w:r w:rsidRPr="00484BE7">
              <w:rPr>
                <w:rFonts w:ascii="Times New Roman" w:hAnsi="Times New Roman"/>
                <w:sz w:val="26"/>
                <w:szCs w:val="26"/>
              </w:rPr>
              <w:t>17.355.485.932</w:t>
            </w:r>
          </w:p>
        </w:tc>
      </w:tr>
      <w:tr w:rsidR="00BD1C5F" w:rsidRPr="00484BE7" w14:paraId="36C164BE" w14:textId="77777777" w:rsidTr="008F1365">
        <w:tc>
          <w:tcPr>
            <w:tcW w:w="5954" w:type="dxa"/>
            <w:vAlign w:val="center"/>
          </w:tcPr>
          <w:p w14:paraId="760C6A98" w14:textId="77777777" w:rsidR="00BD1C5F" w:rsidRPr="00484BE7" w:rsidRDefault="00BD1C5F" w:rsidP="00BD1C5F">
            <w:pPr>
              <w:pStyle w:val="ListParagraph"/>
              <w:numPr>
                <w:ilvl w:val="0"/>
                <w:numId w:val="26"/>
              </w:numPr>
              <w:spacing w:before="120" w:after="120"/>
              <w:ind w:left="456" w:hanging="284"/>
              <w:jc w:val="both"/>
              <w:rPr>
                <w:rFonts w:ascii="Times New Roman" w:hAnsi="Times New Roman"/>
                <w:sz w:val="26"/>
                <w:szCs w:val="26"/>
              </w:rPr>
            </w:pPr>
            <w:r w:rsidRPr="00484BE7">
              <w:rPr>
                <w:rFonts w:ascii="Times New Roman" w:hAnsi="Times New Roman"/>
                <w:sz w:val="26"/>
                <w:szCs w:val="26"/>
              </w:rPr>
              <w:t>Lợi nhuận sau thuế</w:t>
            </w:r>
          </w:p>
        </w:tc>
        <w:tc>
          <w:tcPr>
            <w:tcW w:w="2835" w:type="dxa"/>
            <w:vAlign w:val="center"/>
          </w:tcPr>
          <w:p w14:paraId="55624A18" w14:textId="77777777" w:rsidR="00BD1C5F" w:rsidRPr="00484BE7" w:rsidRDefault="00BD1C5F" w:rsidP="00BD1C5F">
            <w:pPr>
              <w:spacing w:before="120" w:after="120"/>
              <w:jc w:val="right"/>
              <w:rPr>
                <w:rFonts w:ascii="Times New Roman" w:hAnsi="Times New Roman"/>
                <w:sz w:val="26"/>
                <w:szCs w:val="26"/>
              </w:rPr>
            </w:pPr>
            <w:r w:rsidRPr="00484BE7">
              <w:rPr>
                <w:rFonts w:ascii="Times New Roman" w:hAnsi="Times New Roman"/>
                <w:sz w:val="26"/>
                <w:szCs w:val="26"/>
              </w:rPr>
              <w:t>14.165.289.573</w:t>
            </w:r>
          </w:p>
        </w:tc>
      </w:tr>
      <w:tr w:rsidR="00BD1C5F" w:rsidRPr="00484BE7" w14:paraId="20444631" w14:textId="77777777" w:rsidTr="008F1365">
        <w:tc>
          <w:tcPr>
            <w:tcW w:w="5954" w:type="dxa"/>
          </w:tcPr>
          <w:p w14:paraId="3442A7B0" w14:textId="77777777" w:rsidR="00BD1C5F" w:rsidRPr="00484BE7" w:rsidRDefault="00BD1C5F" w:rsidP="00BD1C5F">
            <w:pPr>
              <w:pStyle w:val="ListParagraph"/>
              <w:numPr>
                <w:ilvl w:val="0"/>
                <w:numId w:val="25"/>
              </w:numPr>
              <w:spacing w:before="120" w:after="120"/>
              <w:ind w:left="456" w:hanging="426"/>
              <w:jc w:val="both"/>
              <w:rPr>
                <w:rFonts w:ascii="Times New Roman" w:hAnsi="Times New Roman"/>
                <w:b/>
                <w:sz w:val="26"/>
                <w:szCs w:val="26"/>
              </w:rPr>
            </w:pPr>
            <w:r w:rsidRPr="00484BE7">
              <w:rPr>
                <w:rFonts w:ascii="Times New Roman" w:hAnsi="Times New Roman"/>
                <w:b/>
                <w:sz w:val="26"/>
                <w:szCs w:val="26"/>
              </w:rPr>
              <w:t>Phân phối lợi nhuận:</w:t>
            </w:r>
          </w:p>
        </w:tc>
        <w:tc>
          <w:tcPr>
            <w:tcW w:w="2835" w:type="dxa"/>
          </w:tcPr>
          <w:p w14:paraId="7C27DC88" w14:textId="77777777" w:rsidR="00BD1C5F" w:rsidRPr="00161E69" w:rsidRDefault="00BD1C5F" w:rsidP="00BD1C5F">
            <w:pPr>
              <w:spacing w:before="120" w:after="120"/>
              <w:jc w:val="center"/>
              <w:rPr>
                <w:rFonts w:ascii="Times New Roman" w:hAnsi="Times New Roman"/>
                <w:b/>
                <w:bCs/>
                <w:sz w:val="26"/>
                <w:szCs w:val="26"/>
              </w:rPr>
            </w:pPr>
          </w:p>
        </w:tc>
      </w:tr>
      <w:tr w:rsidR="00BD1C5F" w:rsidRPr="00484BE7" w14:paraId="55359BB9" w14:textId="77777777" w:rsidTr="008F1365">
        <w:tc>
          <w:tcPr>
            <w:tcW w:w="5954" w:type="dxa"/>
            <w:vAlign w:val="center"/>
          </w:tcPr>
          <w:p w14:paraId="76459825" w14:textId="77777777" w:rsidR="00BD1C5F" w:rsidRPr="00484BE7" w:rsidRDefault="00BD1C5F" w:rsidP="00BD1C5F">
            <w:pPr>
              <w:spacing w:before="120" w:after="120"/>
              <w:ind w:left="172"/>
              <w:jc w:val="both"/>
              <w:rPr>
                <w:rFonts w:ascii="Times New Roman" w:hAnsi="Times New Roman"/>
                <w:sz w:val="26"/>
                <w:szCs w:val="26"/>
              </w:rPr>
            </w:pPr>
            <w:r w:rsidRPr="00484BE7">
              <w:rPr>
                <w:rFonts w:ascii="Times New Roman" w:hAnsi="Times New Roman"/>
                <w:color w:val="000000"/>
                <w:sz w:val="26"/>
                <w:szCs w:val="26"/>
              </w:rPr>
              <w:t>1. Quỹ đầu tư phát triển</w:t>
            </w:r>
            <w:r>
              <w:rPr>
                <w:rFonts w:ascii="Times New Roman" w:hAnsi="Times New Roman"/>
                <w:color w:val="000000"/>
                <w:sz w:val="26"/>
                <w:szCs w:val="26"/>
              </w:rPr>
              <w:t xml:space="preserve"> (chiếm 25</w:t>
            </w:r>
            <w:r w:rsidRPr="004B0D5B">
              <w:rPr>
                <w:rFonts w:ascii="Times New Roman" w:hAnsi="Times New Roman"/>
                <w:color w:val="000000"/>
                <w:sz w:val="26"/>
                <w:szCs w:val="26"/>
              </w:rPr>
              <w:t>%</w:t>
            </w:r>
            <w:r>
              <w:rPr>
                <w:rFonts w:ascii="Times New Roman" w:hAnsi="Times New Roman"/>
                <w:color w:val="000000"/>
                <w:sz w:val="26"/>
                <w:szCs w:val="26"/>
              </w:rPr>
              <w:t xml:space="preserve"> </w:t>
            </w:r>
            <w:r w:rsidRPr="00E64A19">
              <w:rPr>
                <w:rFonts w:ascii="Times New Roman" w:hAnsi="Times New Roman"/>
                <w:color w:val="000000"/>
                <w:sz w:val="26"/>
                <w:szCs w:val="26"/>
              </w:rPr>
              <w:t>LNST</w:t>
            </w:r>
            <w:r>
              <w:rPr>
                <w:rFonts w:ascii="Times New Roman" w:hAnsi="Times New Roman"/>
                <w:color w:val="000000"/>
                <w:sz w:val="26"/>
                <w:szCs w:val="26"/>
              </w:rPr>
              <w:t>)</w:t>
            </w:r>
          </w:p>
        </w:tc>
        <w:tc>
          <w:tcPr>
            <w:tcW w:w="2835" w:type="dxa"/>
            <w:vAlign w:val="center"/>
          </w:tcPr>
          <w:p w14:paraId="66EAB52E" w14:textId="77777777" w:rsidR="00BD1C5F" w:rsidRPr="004B0D5B" w:rsidRDefault="00BD1C5F" w:rsidP="00BD1C5F">
            <w:pPr>
              <w:spacing w:before="120" w:after="120"/>
              <w:jc w:val="right"/>
              <w:rPr>
                <w:rFonts w:ascii="Times New Roman" w:hAnsi="Times New Roman"/>
                <w:sz w:val="26"/>
                <w:szCs w:val="26"/>
              </w:rPr>
            </w:pPr>
            <w:r w:rsidRPr="00161E69">
              <w:rPr>
                <w:rFonts w:ascii="Times New Roman" w:hAnsi="Times New Roman"/>
                <w:color w:val="000000"/>
                <w:sz w:val="26"/>
                <w:szCs w:val="26"/>
              </w:rPr>
              <w:t xml:space="preserve">3.541.322.393 </w:t>
            </w:r>
          </w:p>
        </w:tc>
      </w:tr>
      <w:tr w:rsidR="00BD1C5F" w:rsidRPr="00484BE7" w14:paraId="612BAD98" w14:textId="77777777" w:rsidTr="008F1365">
        <w:tc>
          <w:tcPr>
            <w:tcW w:w="5954" w:type="dxa"/>
            <w:vAlign w:val="center"/>
          </w:tcPr>
          <w:p w14:paraId="04A3E546" w14:textId="77777777" w:rsidR="00BD1C5F" w:rsidRPr="00484BE7" w:rsidRDefault="00BD1C5F" w:rsidP="00BD1C5F">
            <w:pPr>
              <w:spacing w:before="120" w:after="120"/>
              <w:ind w:left="172"/>
              <w:jc w:val="both"/>
              <w:rPr>
                <w:rFonts w:ascii="Times New Roman" w:hAnsi="Times New Roman"/>
                <w:color w:val="000000"/>
                <w:sz w:val="26"/>
                <w:szCs w:val="26"/>
              </w:rPr>
            </w:pPr>
            <w:r>
              <w:rPr>
                <w:rFonts w:ascii="Times New Roman" w:hAnsi="Times New Roman"/>
                <w:color w:val="000000"/>
                <w:sz w:val="26"/>
                <w:szCs w:val="26"/>
              </w:rPr>
              <w:t>2</w:t>
            </w:r>
            <w:r w:rsidRPr="00484BE7">
              <w:rPr>
                <w:rFonts w:ascii="Times New Roman" w:hAnsi="Times New Roman"/>
                <w:color w:val="000000"/>
                <w:sz w:val="26"/>
                <w:szCs w:val="26"/>
              </w:rPr>
              <w:t xml:space="preserve">. Quỹ khen thưởng, quỹ phúc lợi </w:t>
            </w:r>
            <w:r>
              <w:rPr>
                <w:rFonts w:ascii="Times New Roman" w:hAnsi="Times New Roman"/>
                <w:color w:val="000000"/>
                <w:sz w:val="26"/>
                <w:szCs w:val="26"/>
              </w:rPr>
              <w:t>9</w:t>
            </w:r>
            <w:r w:rsidRPr="004B0D5B">
              <w:rPr>
                <w:rFonts w:ascii="Times New Roman" w:hAnsi="Times New Roman"/>
                <w:color w:val="000000"/>
                <w:sz w:val="26"/>
                <w:szCs w:val="26"/>
              </w:rPr>
              <w:t>%</w:t>
            </w:r>
          </w:p>
        </w:tc>
        <w:tc>
          <w:tcPr>
            <w:tcW w:w="2835" w:type="dxa"/>
            <w:vAlign w:val="center"/>
          </w:tcPr>
          <w:p w14:paraId="1E9F5279" w14:textId="77777777" w:rsidR="00BD1C5F" w:rsidRPr="004B0D5B" w:rsidRDefault="00BD1C5F" w:rsidP="00BD1C5F">
            <w:pPr>
              <w:spacing w:before="120" w:after="120"/>
              <w:jc w:val="right"/>
              <w:rPr>
                <w:rFonts w:ascii="Times New Roman" w:hAnsi="Times New Roman"/>
                <w:sz w:val="26"/>
                <w:szCs w:val="26"/>
              </w:rPr>
            </w:pPr>
            <w:r w:rsidRPr="00161E69">
              <w:rPr>
                <w:rFonts w:ascii="Times New Roman" w:hAnsi="Times New Roman"/>
                <w:color w:val="000000"/>
                <w:sz w:val="26"/>
                <w:szCs w:val="26"/>
              </w:rPr>
              <w:t xml:space="preserve">1.274.876.062 </w:t>
            </w:r>
          </w:p>
        </w:tc>
      </w:tr>
      <w:tr w:rsidR="00BD1C5F" w:rsidRPr="00484BE7" w14:paraId="5C6A4717" w14:textId="77777777" w:rsidTr="008F1365">
        <w:tc>
          <w:tcPr>
            <w:tcW w:w="5954" w:type="dxa"/>
            <w:vAlign w:val="center"/>
          </w:tcPr>
          <w:p w14:paraId="63AF7E8D" w14:textId="77777777" w:rsidR="00BD1C5F" w:rsidRDefault="00BD1C5F" w:rsidP="00BD1C5F">
            <w:pPr>
              <w:spacing w:before="120" w:after="120"/>
              <w:ind w:left="172"/>
              <w:jc w:val="both"/>
              <w:rPr>
                <w:rFonts w:ascii="Times New Roman" w:hAnsi="Times New Roman"/>
                <w:color w:val="000000"/>
                <w:sz w:val="26"/>
                <w:szCs w:val="26"/>
              </w:rPr>
            </w:pPr>
            <w:r>
              <w:rPr>
                <w:rFonts w:ascii="Times New Roman" w:hAnsi="Times New Roman"/>
                <w:color w:val="000000"/>
                <w:sz w:val="26"/>
                <w:szCs w:val="26"/>
              </w:rPr>
              <w:t>3</w:t>
            </w:r>
            <w:r w:rsidRPr="00484BE7">
              <w:rPr>
                <w:rFonts w:ascii="Times New Roman" w:hAnsi="Times New Roman"/>
                <w:color w:val="000000"/>
                <w:sz w:val="26"/>
                <w:szCs w:val="26"/>
              </w:rPr>
              <w:t xml:space="preserve">. Quỹ thưởng Hội đồng Quản trị, Ban kiểm soát </w:t>
            </w:r>
            <w:r w:rsidRPr="004B0D5B">
              <w:rPr>
                <w:rFonts w:ascii="Times New Roman" w:hAnsi="Times New Roman"/>
                <w:color w:val="000000"/>
                <w:sz w:val="26"/>
                <w:szCs w:val="26"/>
              </w:rPr>
              <w:t>1%</w:t>
            </w:r>
          </w:p>
        </w:tc>
        <w:tc>
          <w:tcPr>
            <w:tcW w:w="2835" w:type="dxa"/>
            <w:vAlign w:val="center"/>
          </w:tcPr>
          <w:p w14:paraId="5E96DB5C" w14:textId="77777777" w:rsidR="00BD1C5F" w:rsidRPr="004B0D5B" w:rsidRDefault="00BD1C5F" w:rsidP="00BD1C5F">
            <w:pPr>
              <w:spacing w:before="120" w:after="120"/>
              <w:jc w:val="right"/>
              <w:rPr>
                <w:rFonts w:ascii="Times New Roman" w:hAnsi="Times New Roman"/>
                <w:color w:val="000000"/>
                <w:sz w:val="26"/>
                <w:szCs w:val="26"/>
              </w:rPr>
            </w:pPr>
            <w:r w:rsidRPr="00161E69">
              <w:rPr>
                <w:rFonts w:ascii="Times New Roman" w:hAnsi="Times New Roman"/>
                <w:color w:val="000000"/>
                <w:sz w:val="26"/>
                <w:szCs w:val="26"/>
              </w:rPr>
              <w:t xml:space="preserve">141.652.896 </w:t>
            </w:r>
          </w:p>
        </w:tc>
      </w:tr>
      <w:tr w:rsidR="00BD1C5F" w:rsidRPr="00484BE7" w14:paraId="419CA75A" w14:textId="77777777" w:rsidTr="008F1365">
        <w:tc>
          <w:tcPr>
            <w:tcW w:w="5954" w:type="dxa"/>
            <w:vAlign w:val="center"/>
          </w:tcPr>
          <w:p w14:paraId="7436220E" w14:textId="77777777" w:rsidR="00BD1C5F" w:rsidRPr="00484BE7" w:rsidRDefault="00BD1C5F" w:rsidP="00BD1C5F">
            <w:pPr>
              <w:spacing w:before="120" w:after="120"/>
              <w:ind w:left="172"/>
              <w:jc w:val="both"/>
              <w:rPr>
                <w:rFonts w:ascii="Times New Roman" w:hAnsi="Times New Roman"/>
                <w:color w:val="000000"/>
                <w:sz w:val="26"/>
                <w:szCs w:val="26"/>
              </w:rPr>
            </w:pPr>
            <w:r>
              <w:rPr>
                <w:rFonts w:ascii="Times New Roman" w:hAnsi="Times New Roman"/>
                <w:color w:val="000000"/>
                <w:sz w:val="26"/>
                <w:szCs w:val="26"/>
              </w:rPr>
              <w:t xml:space="preserve">4. </w:t>
            </w:r>
            <w:r w:rsidRPr="00484BE7">
              <w:rPr>
                <w:rFonts w:ascii="Times New Roman" w:hAnsi="Times New Roman"/>
                <w:color w:val="000000"/>
                <w:sz w:val="26"/>
                <w:szCs w:val="26"/>
              </w:rPr>
              <w:t xml:space="preserve">Quỹ thưởng </w:t>
            </w:r>
            <w:r>
              <w:rPr>
                <w:rFonts w:ascii="Times New Roman" w:hAnsi="Times New Roman"/>
                <w:color w:val="000000"/>
                <w:sz w:val="26"/>
                <w:szCs w:val="26"/>
              </w:rPr>
              <w:t xml:space="preserve">Người quản lý </w:t>
            </w:r>
            <w:r w:rsidRPr="004B0D5B">
              <w:rPr>
                <w:rFonts w:ascii="Times New Roman" w:hAnsi="Times New Roman"/>
                <w:color w:val="000000"/>
                <w:sz w:val="26"/>
                <w:szCs w:val="26"/>
              </w:rPr>
              <w:t>1%</w:t>
            </w:r>
          </w:p>
        </w:tc>
        <w:tc>
          <w:tcPr>
            <w:tcW w:w="2835" w:type="dxa"/>
            <w:vAlign w:val="center"/>
          </w:tcPr>
          <w:p w14:paraId="5BC57815" w14:textId="77777777" w:rsidR="00BD1C5F" w:rsidRPr="004B0D5B" w:rsidRDefault="00BD1C5F" w:rsidP="00BD1C5F">
            <w:pPr>
              <w:spacing w:before="120" w:after="120"/>
              <w:jc w:val="right"/>
              <w:rPr>
                <w:rFonts w:ascii="Times New Roman" w:hAnsi="Times New Roman"/>
                <w:sz w:val="26"/>
                <w:szCs w:val="26"/>
              </w:rPr>
            </w:pPr>
            <w:r w:rsidRPr="00161E69">
              <w:rPr>
                <w:rFonts w:ascii="Times New Roman" w:hAnsi="Times New Roman"/>
                <w:color w:val="000000"/>
                <w:sz w:val="26"/>
                <w:szCs w:val="26"/>
              </w:rPr>
              <w:t xml:space="preserve">141.652.896 </w:t>
            </w:r>
          </w:p>
        </w:tc>
      </w:tr>
      <w:tr w:rsidR="00BD1C5F" w:rsidRPr="00484BE7" w14:paraId="27AC5BEF" w14:textId="77777777" w:rsidTr="008F1365">
        <w:tc>
          <w:tcPr>
            <w:tcW w:w="5954" w:type="dxa"/>
            <w:vAlign w:val="center"/>
          </w:tcPr>
          <w:p w14:paraId="31CD0CDA" w14:textId="77777777" w:rsidR="00BD1C5F" w:rsidRPr="00484BE7" w:rsidRDefault="00BD1C5F" w:rsidP="00BD1C5F">
            <w:pPr>
              <w:spacing w:before="120" w:after="120"/>
              <w:ind w:left="172"/>
              <w:rPr>
                <w:rFonts w:ascii="Times New Roman" w:hAnsi="Times New Roman"/>
                <w:sz w:val="26"/>
                <w:szCs w:val="26"/>
              </w:rPr>
            </w:pPr>
            <w:r>
              <w:rPr>
                <w:rFonts w:ascii="Times New Roman" w:hAnsi="Times New Roman"/>
                <w:color w:val="000000"/>
                <w:sz w:val="26"/>
                <w:szCs w:val="26"/>
              </w:rPr>
              <w:t>5</w:t>
            </w:r>
            <w:r w:rsidRPr="00484BE7">
              <w:rPr>
                <w:rFonts w:ascii="Times New Roman" w:hAnsi="Times New Roman"/>
                <w:color w:val="000000"/>
                <w:sz w:val="26"/>
                <w:szCs w:val="26"/>
              </w:rPr>
              <w:t xml:space="preserve">. Chia cổ tức </w:t>
            </w:r>
            <w:r>
              <w:rPr>
                <w:rFonts w:ascii="Times New Roman" w:hAnsi="Times New Roman"/>
                <w:color w:val="000000"/>
                <w:sz w:val="26"/>
                <w:szCs w:val="26"/>
              </w:rPr>
              <w:t>tối thiểu 7</w:t>
            </w:r>
            <w:r w:rsidRPr="00484BE7">
              <w:rPr>
                <w:rFonts w:ascii="Times New Roman" w:hAnsi="Times New Roman"/>
                <w:color w:val="000000"/>
                <w:sz w:val="26"/>
                <w:szCs w:val="26"/>
              </w:rPr>
              <w:t>00 đồng/</w:t>
            </w:r>
            <w:r>
              <w:rPr>
                <w:rFonts w:ascii="Times New Roman" w:hAnsi="Times New Roman"/>
                <w:color w:val="000000"/>
                <w:sz w:val="26"/>
                <w:szCs w:val="26"/>
              </w:rPr>
              <w:t>cổ phần</w:t>
            </w:r>
          </w:p>
        </w:tc>
        <w:tc>
          <w:tcPr>
            <w:tcW w:w="2835" w:type="dxa"/>
            <w:vAlign w:val="center"/>
          </w:tcPr>
          <w:p w14:paraId="2272C2EA" w14:textId="77777777" w:rsidR="00BD1C5F" w:rsidRPr="004B0D5B" w:rsidRDefault="00BD1C5F" w:rsidP="00BD1C5F">
            <w:pPr>
              <w:spacing w:before="120" w:after="120"/>
              <w:jc w:val="right"/>
              <w:rPr>
                <w:rFonts w:ascii="Times New Roman" w:hAnsi="Times New Roman"/>
                <w:sz w:val="26"/>
                <w:szCs w:val="26"/>
              </w:rPr>
            </w:pPr>
            <w:r w:rsidRPr="00161E69">
              <w:rPr>
                <w:rFonts w:ascii="Times New Roman" w:hAnsi="Times New Roman"/>
                <w:color w:val="000000"/>
                <w:sz w:val="26"/>
                <w:szCs w:val="26"/>
              </w:rPr>
              <w:t>Tối thiểu 7.474.154.100</w:t>
            </w:r>
          </w:p>
        </w:tc>
      </w:tr>
    </w:tbl>
    <w:p w14:paraId="3D4491A6" w14:textId="44A9FEC3" w:rsidR="00E04810" w:rsidRPr="00D21045" w:rsidRDefault="00E04810" w:rsidP="00BD1C5F">
      <w:pPr>
        <w:pStyle w:val="ListParagraph"/>
        <w:spacing w:before="120" w:after="120"/>
        <w:ind w:left="0" w:firstLine="426"/>
        <w:jc w:val="both"/>
        <w:rPr>
          <w:rFonts w:asciiTheme="majorHAnsi" w:hAnsiTheme="majorHAnsi" w:cstheme="majorHAnsi"/>
          <w:b/>
          <w:bCs/>
          <w:spacing w:val="-2"/>
          <w:sz w:val="14"/>
          <w:szCs w:val="14"/>
          <w:lang w:val="nl-NL"/>
        </w:rPr>
      </w:pPr>
    </w:p>
    <w:p w14:paraId="21674D04" w14:textId="32EA8C63" w:rsidR="00D21045" w:rsidRPr="00D21045" w:rsidRDefault="00AD0D62" w:rsidP="00BD1C5F">
      <w:pPr>
        <w:spacing w:before="120" w:after="120"/>
        <w:ind w:firstLine="426"/>
        <w:jc w:val="both"/>
        <w:rPr>
          <w:rFonts w:asciiTheme="majorHAnsi" w:hAnsiTheme="majorHAnsi" w:cstheme="majorHAnsi"/>
          <w:sz w:val="26"/>
          <w:szCs w:val="26"/>
          <w:lang w:val="nl-NL"/>
        </w:rPr>
      </w:pPr>
      <w:r w:rsidRPr="00D21045">
        <w:rPr>
          <w:rFonts w:asciiTheme="majorHAnsi" w:hAnsiTheme="majorHAnsi" w:cstheme="majorHAnsi"/>
          <w:b/>
          <w:bCs/>
          <w:spacing w:val="-2"/>
          <w:sz w:val="26"/>
          <w:szCs w:val="26"/>
          <w:lang w:val="nl-NL"/>
        </w:rPr>
        <w:t>Điều 3.</w:t>
      </w:r>
      <w:r w:rsidRPr="00D21045">
        <w:rPr>
          <w:rFonts w:asciiTheme="majorHAnsi" w:hAnsiTheme="majorHAnsi" w:cstheme="majorHAnsi"/>
          <w:spacing w:val="-2"/>
          <w:sz w:val="26"/>
          <w:szCs w:val="26"/>
          <w:lang w:val="nl-NL"/>
        </w:rPr>
        <w:t xml:space="preserve"> </w:t>
      </w:r>
      <w:r w:rsidR="00D21045" w:rsidRPr="00D21045">
        <w:rPr>
          <w:rFonts w:asciiTheme="majorHAnsi" w:hAnsiTheme="majorHAnsi" w:cstheme="majorHAnsi"/>
          <w:sz w:val="26"/>
          <w:szCs w:val="26"/>
          <w:lang w:val="nl-NL"/>
        </w:rPr>
        <w:t>Phê duyệt tiền thù lao HĐQT và BKS năm 2022</w:t>
      </w:r>
      <w:r w:rsidR="00D21045">
        <w:rPr>
          <w:rFonts w:asciiTheme="majorHAnsi" w:hAnsiTheme="majorHAnsi" w:cstheme="majorHAnsi"/>
          <w:sz w:val="26"/>
          <w:szCs w:val="26"/>
          <w:lang w:val="nl-NL"/>
        </w:rPr>
        <w:t>.</w:t>
      </w:r>
    </w:p>
    <w:p w14:paraId="5C0FC1C3" w14:textId="7FD7C678" w:rsidR="003E5C70" w:rsidRPr="00D21045" w:rsidRDefault="00AD0D62" w:rsidP="00BD1C5F">
      <w:pPr>
        <w:pStyle w:val="ListParagraph"/>
        <w:spacing w:before="120" w:after="120"/>
        <w:ind w:left="0" w:firstLine="426"/>
        <w:jc w:val="both"/>
        <w:rPr>
          <w:rFonts w:asciiTheme="majorHAnsi" w:hAnsiTheme="majorHAnsi" w:cstheme="majorHAnsi"/>
          <w:sz w:val="26"/>
          <w:szCs w:val="26"/>
        </w:rPr>
      </w:pPr>
      <w:r w:rsidRPr="00D21045">
        <w:rPr>
          <w:rFonts w:asciiTheme="majorHAnsi" w:hAnsiTheme="majorHAnsi" w:cstheme="majorHAnsi"/>
          <w:b/>
          <w:bCs/>
          <w:spacing w:val="-2"/>
          <w:sz w:val="26"/>
          <w:szCs w:val="26"/>
          <w:lang w:val="nl-NL"/>
        </w:rPr>
        <w:t>Điều 4.</w:t>
      </w:r>
      <w:r w:rsidRPr="00D21045">
        <w:rPr>
          <w:rFonts w:asciiTheme="majorHAnsi" w:hAnsiTheme="majorHAnsi" w:cstheme="majorHAnsi"/>
          <w:spacing w:val="-2"/>
          <w:sz w:val="26"/>
          <w:szCs w:val="26"/>
          <w:lang w:val="nl-NL"/>
        </w:rPr>
        <w:t xml:space="preserve"> </w:t>
      </w:r>
      <w:r w:rsidR="00DE4274" w:rsidRPr="00D21045">
        <w:rPr>
          <w:rFonts w:asciiTheme="majorHAnsi" w:hAnsiTheme="majorHAnsi" w:cstheme="majorHAnsi"/>
          <w:sz w:val="26"/>
          <w:szCs w:val="26"/>
          <w:lang w:val="nl-NL"/>
        </w:rPr>
        <w:t xml:space="preserve">Ủy quyền cho Ban kiểm soát lựa chọn công ty kiểm toán để thực hiện kiểm toán báo cáo tài chính năm </w:t>
      </w:r>
      <w:r w:rsidR="00594D7C" w:rsidRPr="00D21045">
        <w:rPr>
          <w:rFonts w:asciiTheme="majorHAnsi" w:hAnsiTheme="majorHAnsi" w:cstheme="majorHAnsi"/>
          <w:sz w:val="26"/>
          <w:szCs w:val="26"/>
          <w:lang w:val="nl-NL"/>
        </w:rPr>
        <w:t>2023</w:t>
      </w:r>
      <w:r w:rsidR="00DE4274" w:rsidRPr="00D21045">
        <w:rPr>
          <w:rFonts w:asciiTheme="majorHAnsi" w:hAnsiTheme="majorHAnsi" w:cstheme="majorHAnsi"/>
          <w:sz w:val="26"/>
          <w:szCs w:val="26"/>
          <w:lang w:val="nl-NL"/>
        </w:rPr>
        <w:t xml:space="preserve"> cho công ty </w:t>
      </w:r>
      <w:r w:rsidR="00AF1076" w:rsidRPr="00D21045">
        <w:rPr>
          <w:rFonts w:asciiTheme="majorHAnsi" w:hAnsiTheme="majorHAnsi" w:cstheme="majorHAnsi"/>
          <w:sz w:val="26"/>
          <w:szCs w:val="26"/>
          <w:lang w:val="nl-NL"/>
        </w:rPr>
        <w:t>v</w:t>
      </w:r>
      <w:r w:rsidR="00DE4274" w:rsidRPr="00D21045">
        <w:rPr>
          <w:rFonts w:asciiTheme="majorHAnsi" w:hAnsiTheme="majorHAnsi" w:cstheme="majorHAnsi"/>
          <w:sz w:val="26"/>
          <w:szCs w:val="26"/>
          <w:lang w:val="nl-NL"/>
        </w:rPr>
        <w:t>à g</w:t>
      </w:r>
      <w:r w:rsidR="00DE4274" w:rsidRPr="00D21045">
        <w:rPr>
          <w:rStyle w:val="fontstyle01"/>
          <w:rFonts w:asciiTheme="majorHAnsi" w:hAnsiTheme="majorHAnsi" w:cstheme="majorHAnsi"/>
          <w:color w:val="auto"/>
        </w:rPr>
        <w:t xml:space="preserve">iao cho Tổng </w:t>
      </w:r>
      <w:r w:rsidR="00036747" w:rsidRPr="00D21045">
        <w:rPr>
          <w:rStyle w:val="fontstyle01"/>
          <w:rFonts w:asciiTheme="majorHAnsi" w:hAnsiTheme="majorHAnsi" w:cstheme="majorHAnsi"/>
          <w:color w:val="auto"/>
        </w:rPr>
        <w:t>g</w:t>
      </w:r>
      <w:r w:rsidR="00DE4274" w:rsidRPr="00D21045">
        <w:rPr>
          <w:rStyle w:val="fontstyle01"/>
          <w:rFonts w:asciiTheme="majorHAnsi" w:hAnsiTheme="majorHAnsi" w:cstheme="majorHAnsi"/>
          <w:color w:val="auto"/>
        </w:rPr>
        <w:t xml:space="preserve">iám đốc ký hợp đồng cung cấp dịch vụ kiểm toán Báo cáo tài chính năm </w:t>
      </w:r>
      <w:r w:rsidR="00594D7C" w:rsidRPr="00D21045">
        <w:rPr>
          <w:rStyle w:val="fontstyle01"/>
          <w:rFonts w:asciiTheme="majorHAnsi" w:hAnsiTheme="majorHAnsi" w:cstheme="majorHAnsi"/>
          <w:color w:val="auto"/>
        </w:rPr>
        <w:t>2023</w:t>
      </w:r>
      <w:r w:rsidR="00DE4274" w:rsidRPr="00D21045">
        <w:rPr>
          <w:rStyle w:val="fontstyle01"/>
          <w:rFonts w:asciiTheme="majorHAnsi" w:hAnsiTheme="majorHAnsi" w:cstheme="majorHAnsi"/>
          <w:color w:val="auto"/>
        </w:rPr>
        <w:t xml:space="preserve"> của</w:t>
      </w:r>
      <w:r w:rsidR="00DE4274" w:rsidRPr="00D21045">
        <w:rPr>
          <w:rFonts w:asciiTheme="majorHAnsi" w:hAnsiTheme="majorHAnsi" w:cstheme="majorHAnsi"/>
          <w:sz w:val="26"/>
          <w:szCs w:val="26"/>
        </w:rPr>
        <w:t xml:space="preserve"> </w:t>
      </w:r>
      <w:r w:rsidR="00DE4274" w:rsidRPr="00D21045">
        <w:rPr>
          <w:rStyle w:val="fontstyle01"/>
          <w:rFonts w:asciiTheme="majorHAnsi" w:hAnsiTheme="majorHAnsi" w:cstheme="majorHAnsi"/>
          <w:color w:val="auto"/>
        </w:rPr>
        <w:t>Công ty</w:t>
      </w:r>
      <w:r w:rsidR="00DE4274" w:rsidRPr="00D21045">
        <w:rPr>
          <w:rFonts w:asciiTheme="majorHAnsi" w:hAnsiTheme="majorHAnsi" w:cstheme="majorHAnsi"/>
          <w:sz w:val="26"/>
          <w:szCs w:val="26"/>
        </w:rPr>
        <w:t>.</w:t>
      </w:r>
    </w:p>
    <w:p w14:paraId="1640863B" w14:textId="17AC1715" w:rsidR="00D21045" w:rsidRPr="00D21045" w:rsidRDefault="00D21045" w:rsidP="00BD1C5F">
      <w:pPr>
        <w:spacing w:before="120" w:after="120"/>
        <w:ind w:firstLine="426"/>
        <w:jc w:val="both"/>
        <w:rPr>
          <w:rFonts w:asciiTheme="majorHAnsi" w:hAnsiTheme="majorHAnsi" w:cstheme="majorHAnsi"/>
          <w:sz w:val="26"/>
          <w:szCs w:val="26"/>
          <w:lang w:val="nl-NL"/>
        </w:rPr>
      </w:pPr>
      <w:r w:rsidRPr="00D21045">
        <w:rPr>
          <w:rFonts w:asciiTheme="majorHAnsi" w:hAnsiTheme="majorHAnsi" w:cstheme="majorHAnsi"/>
          <w:b/>
          <w:bCs/>
          <w:spacing w:val="-2"/>
          <w:sz w:val="26"/>
          <w:szCs w:val="26"/>
          <w:lang w:val="nl-NL"/>
        </w:rPr>
        <w:t xml:space="preserve">Điều 5. </w:t>
      </w:r>
      <w:r w:rsidRPr="00D21045">
        <w:rPr>
          <w:rFonts w:asciiTheme="majorHAnsi" w:hAnsiTheme="majorHAnsi" w:cstheme="majorHAnsi"/>
          <w:sz w:val="26"/>
          <w:szCs w:val="26"/>
          <w:lang w:val="nl-NL"/>
        </w:rPr>
        <w:t>Phê duyệt kết quả bầu cử bổ sung Ban kiểm soát nhiệm kỳ 2021 – 2026, cụ thể như sau:</w:t>
      </w:r>
    </w:p>
    <w:p w14:paraId="446A4D11" w14:textId="77777777" w:rsidR="00D21045" w:rsidRPr="00D21045" w:rsidRDefault="00D21045" w:rsidP="00BD1C5F">
      <w:pPr>
        <w:spacing w:before="120" w:after="120"/>
        <w:ind w:firstLine="426"/>
        <w:jc w:val="both"/>
        <w:rPr>
          <w:rFonts w:asciiTheme="majorHAnsi" w:hAnsiTheme="majorHAnsi" w:cstheme="majorHAnsi"/>
          <w:sz w:val="26"/>
          <w:szCs w:val="26"/>
          <w:lang w:val="nl-NL"/>
        </w:rPr>
      </w:pPr>
      <w:r w:rsidRPr="00D21045">
        <w:rPr>
          <w:rFonts w:asciiTheme="majorHAnsi" w:hAnsiTheme="majorHAnsi" w:cstheme="majorHAnsi"/>
          <w:sz w:val="26"/>
          <w:szCs w:val="26"/>
          <w:lang w:val="nl-NL"/>
        </w:rPr>
        <w:t>- Ông (bà) ................................ sinh năm ................</w:t>
      </w:r>
    </w:p>
    <w:bookmarkEnd w:id="0"/>
    <w:p w14:paraId="04FE6C53" w14:textId="17AB8FC4" w:rsidR="007A38F3" w:rsidRPr="00D21045" w:rsidRDefault="007A38F3" w:rsidP="00BD1C5F">
      <w:pPr>
        <w:spacing w:before="120" w:after="120"/>
        <w:ind w:firstLine="426"/>
        <w:jc w:val="both"/>
        <w:rPr>
          <w:rFonts w:asciiTheme="majorHAnsi" w:hAnsiTheme="majorHAnsi" w:cstheme="majorHAnsi"/>
          <w:spacing w:val="-2"/>
          <w:sz w:val="26"/>
          <w:szCs w:val="26"/>
          <w:lang w:val="nl-NL"/>
        </w:rPr>
      </w:pPr>
      <w:r w:rsidRPr="00D21045">
        <w:rPr>
          <w:rFonts w:asciiTheme="majorHAnsi" w:hAnsiTheme="majorHAnsi" w:cstheme="majorHAnsi"/>
          <w:b/>
          <w:bCs/>
          <w:spacing w:val="-2"/>
          <w:sz w:val="26"/>
          <w:szCs w:val="26"/>
          <w:lang w:val="nl-NL"/>
        </w:rPr>
        <w:t xml:space="preserve">Điều </w:t>
      </w:r>
      <w:r w:rsidR="00D21045" w:rsidRPr="00D21045">
        <w:rPr>
          <w:rFonts w:asciiTheme="majorHAnsi" w:hAnsiTheme="majorHAnsi" w:cstheme="majorHAnsi"/>
          <w:b/>
          <w:bCs/>
          <w:spacing w:val="-2"/>
          <w:sz w:val="26"/>
          <w:szCs w:val="26"/>
        </w:rPr>
        <w:t>6</w:t>
      </w:r>
      <w:r w:rsidRPr="00D21045">
        <w:rPr>
          <w:rFonts w:asciiTheme="majorHAnsi" w:hAnsiTheme="majorHAnsi" w:cstheme="majorHAnsi"/>
          <w:b/>
          <w:bCs/>
          <w:spacing w:val="-2"/>
          <w:sz w:val="26"/>
          <w:szCs w:val="26"/>
          <w:lang w:val="nl-NL"/>
        </w:rPr>
        <w:t>.</w:t>
      </w:r>
      <w:r w:rsidRPr="00D21045">
        <w:rPr>
          <w:rFonts w:asciiTheme="majorHAnsi" w:hAnsiTheme="majorHAnsi" w:cstheme="majorHAnsi"/>
          <w:spacing w:val="-2"/>
          <w:sz w:val="26"/>
          <w:szCs w:val="26"/>
          <w:lang w:val="nl-NL"/>
        </w:rPr>
        <w:t xml:space="preserve"> Điều khoản thi hành:</w:t>
      </w:r>
    </w:p>
    <w:p w14:paraId="1A9F1C0A" w14:textId="3949973E" w:rsidR="007A38F3" w:rsidRPr="00D21045" w:rsidRDefault="007A38F3" w:rsidP="00BD1C5F">
      <w:pPr>
        <w:pStyle w:val="ListParagraph"/>
        <w:numPr>
          <w:ilvl w:val="0"/>
          <w:numId w:val="15"/>
        </w:numPr>
        <w:spacing w:before="120" w:after="120"/>
        <w:jc w:val="both"/>
        <w:rPr>
          <w:rFonts w:asciiTheme="majorHAnsi" w:hAnsiTheme="majorHAnsi" w:cstheme="majorHAnsi"/>
          <w:spacing w:val="-2"/>
          <w:sz w:val="26"/>
          <w:szCs w:val="26"/>
          <w:lang w:val="nl-NL"/>
        </w:rPr>
      </w:pPr>
      <w:r w:rsidRPr="00D21045">
        <w:rPr>
          <w:rFonts w:asciiTheme="majorHAnsi" w:hAnsiTheme="majorHAnsi" w:cstheme="majorHAnsi"/>
          <w:spacing w:val="-2"/>
          <w:sz w:val="26"/>
          <w:szCs w:val="26"/>
          <w:lang w:val="nl-NL"/>
        </w:rPr>
        <w:t xml:space="preserve">Nghị quyết có hiệu lực kể từ ngày </w:t>
      </w:r>
      <w:r w:rsidR="00D819B5">
        <w:rPr>
          <w:rFonts w:asciiTheme="majorHAnsi" w:hAnsiTheme="majorHAnsi" w:cstheme="majorHAnsi"/>
          <w:spacing w:val="-2"/>
          <w:sz w:val="26"/>
          <w:szCs w:val="26"/>
          <w:lang w:val="nl-NL"/>
        </w:rPr>
        <w:t>10</w:t>
      </w:r>
      <w:r w:rsidR="00036BE0" w:rsidRPr="00D21045">
        <w:rPr>
          <w:rFonts w:asciiTheme="majorHAnsi" w:hAnsiTheme="majorHAnsi" w:cstheme="majorHAnsi"/>
          <w:spacing w:val="-2"/>
          <w:sz w:val="26"/>
          <w:szCs w:val="26"/>
          <w:lang w:val="nl-NL"/>
        </w:rPr>
        <w:t>/</w:t>
      </w:r>
      <w:r w:rsidR="00D819B5">
        <w:rPr>
          <w:rFonts w:asciiTheme="majorHAnsi" w:hAnsiTheme="majorHAnsi" w:cstheme="majorHAnsi"/>
          <w:spacing w:val="-2"/>
          <w:sz w:val="26"/>
          <w:szCs w:val="26"/>
          <w:lang w:val="nl-NL"/>
        </w:rPr>
        <w:t>10</w:t>
      </w:r>
      <w:r w:rsidRPr="00D21045">
        <w:rPr>
          <w:rFonts w:asciiTheme="majorHAnsi" w:hAnsiTheme="majorHAnsi" w:cstheme="majorHAnsi"/>
          <w:spacing w:val="-2"/>
          <w:sz w:val="26"/>
          <w:szCs w:val="26"/>
          <w:lang w:val="nl-NL"/>
        </w:rPr>
        <w:t>/</w:t>
      </w:r>
      <w:r w:rsidR="00594D7C" w:rsidRPr="00D21045">
        <w:rPr>
          <w:rFonts w:asciiTheme="majorHAnsi" w:hAnsiTheme="majorHAnsi" w:cstheme="majorHAnsi"/>
          <w:spacing w:val="-2"/>
          <w:sz w:val="26"/>
          <w:szCs w:val="26"/>
          <w:lang w:val="nl-NL"/>
        </w:rPr>
        <w:t>2023</w:t>
      </w:r>
      <w:r w:rsidRPr="00D21045">
        <w:rPr>
          <w:rFonts w:asciiTheme="majorHAnsi" w:hAnsiTheme="majorHAnsi" w:cstheme="majorHAnsi"/>
          <w:spacing w:val="-2"/>
          <w:sz w:val="26"/>
          <w:szCs w:val="26"/>
          <w:lang w:val="nl-NL"/>
        </w:rPr>
        <w:t>.</w:t>
      </w:r>
    </w:p>
    <w:p w14:paraId="22DFCC16" w14:textId="188CC185" w:rsidR="00B71CAD" w:rsidRPr="00D21045" w:rsidRDefault="00867EAA" w:rsidP="00BD1C5F">
      <w:pPr>
        <w:pStyle w:val="ListParagraph"/>
        <w:numPr>
          <w:ilvl w:val="0"/>
          <w:numId w:val="15"/>
        </w:numPr>
        <w:spacing w:before="120" w:after="120"/>
        <w:ind w:left="782" w:hanging="357"/>
        <w:contextualSpacing w:val="0"/>
        <w:jc w:val="both"/>
        <w:rPr>
          <w:rFonts w:asciiTheme="majorHAnsi" w:hAnsiTheme="majorHAnsi" w:cstheme="majorHAnsi"/>
          <w:spacing w:val="-2"/>
          <w:sz w:val="26"/>
          <w:szCs w:val="26"/>
          <w:lang w:val="nl-NL"/>
        </w:rPr>
      </w:pPr>
      <w:r w:rsidRPr="00D21045">
        <w:rPr>
          <w:rFonts w:asciiTheme="majorHAnsi" w:hAnsiTheme="majorHAnsi" w:cstheme="majorHAnsi"/>
          <w:sz w:val="26"/>
          <w:szCs w:val="26"/>
          <w:lang w:val="nl-NL"/>
        </w:rPr>
        <w:t>Đ</w:t>
      </w:r>
      <w:r w:rsidR="007A38F3" w:rsidRPr="00D21045">
        <w:rPr>
          <w:rFonts w:asciiTheme="majorHAnsi" w:hAnsiTheme="majorHAnsi" w:cstheme="majorHAnsi"/>
          <w:sz w:val="26"/>
          <w:szCs w:val="26"/>
          <w:lang w:val="nl-NL"/>
        </w:rPr>
        <w:t>ại hội đồng cổ đông ủy quyền cho</w:t>
      </w:r>
      <w:r w:rsidRPr="00D21045">
        <w:rPr>
          <w:rFonts w:asciiTheme="majorHAnsi" w:hAnsiTheme="majorHAnsi" w:cstheme="majorHAnsi"/>
          <w:sz w:val="26"/>
          <w:szCs w:val="26"/>
          <w:lang w:val="nl-NL"/>
        </w:rPr>
        <w:t xml:space="preserve"> H</w:t>
      </w:r>
      <w:r w:rsidR="007A38F3" w:rsidRPr="00D21045">
        <w:rPr>
          <w:rFonts w:asciiTheme="majorHAnsi" w:hAnsiTheme="majorHAnsi" w:cstheme="majorHAnsi"/>
          <w:sz w:val="26"/>
          <w:szCs w:val="26"/>
          <w:lang w:val="nl-NL"/>
        </w:rPr>
        <w:t xml:space="preserve">ội đồng Quản trị tổ chức triển khai </w:t>
      </w:r>
      <w:r w:rsidRPr="00D21045">
        <w:rPr>
          <w:rFonts w:asciiTheme="majorHAnsi" w:hAnsiTheme="majorHAnsi" w:cstheme="majorHAnsi"/>
          <w:sz w:val="26"/>
          <w:szCs w:val="26"/>
          <w:lang w:val="nl-NL"/>
        </w:rPr>
        <w:t>và</w:t>
      </w:r>
      <w:r w:rsidR="007A38F3" w:rsidRPr="00D21045">
        <w:rPr>
          <w:rFonts w:asciiTheme="majorHAnsi" w:hAnsiTheme="majorHAnsi" w:cstheme="majorHAnsi"/>
          <w:sz w:val="26"/>
          <w:szCs w:val="26"/>
          <w:lang w:val="nl-NL"/>
        </w:rPr>
        <w:t xml:space="preserve"> </w:t>
      </w:r>
      <w:r w:rsidR="00AA46DC" w:rsidRPr="00D21045">
        <w:rPr>
          <w:rFonts w:asciiTheme="majorHAnsi" w:hAnsiTheme="majorHAnsi" w:cstheme="majorHAnsi"/>
          <w:sz w:val="26"/>
          <w:szCs w:val="26"/>
          <w:lang w:val="nl-NL"/>
        </w:rPr>
        <w:t xml:space="preserve">Ban kiểm soát </w:t>
      </w:r>
      <w:r w:rsidR="007A38F3" w:rsidRPr="00D21045">
        <w:rPr>
          <w:rFonts w:asciiTheme="majorHAnsi" w:hAnsiTheme="majorHAnsi" w:cstheme="majorHAnsi"/>
          <w:sz w:val="26"/>
          <w:szCs w:val="26"/>
          <w:lang w:val="nl-NL"/>
        </w:rPr>
        <w:t xml:space="preserve">giám sát quá trình thực hiện </w:t>
      </w:r>
      <w:r w:rsidRPr="00D21045">
        <w:rPr>
          <w:rFonts w:asciiTheme="majorHAnsi" w:hAnsiTheme="majorHAnsi" w:cstheme="majorHAnsi"/>
          <w:sz w:val="26"/>
          <w:szCs w:val="26"/>
          <w:lang w:val="nl-NL"/>
        </w:rPr>
        <w:t xml:space="preserve">Nghị quyết này. </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7"/>
        <w:gridCol w:w="5665"/>
      </w:tblGrid>
      <w:tr w:rsidR="006802FA" w:rsidRPr="00D21045" w14:paraId="02A1CD22" w14:textId="77777777" w:rsidTr="00B22F8A">
        <w:tc>
          <w:tcPr>
            <w:tcW w:w="3337" w:type="dxa"/>
          </w:tcPr>
          <w:bookmarkEnd w:id="1"/>
          <w:p w14:paraId="6707D0A3" w14:textId="77777777" w:rsidR="00B22F8A" w:rsidRPr="00D21045" w:rsidRDefault="00B22F8A" w:rsidP="00BD1C5F">
            <w:pPr>
              <w:spacing w:before="120" w:after="120"/>
              <w:jc w:val="both"/>
              <w:rPr>
                <w:rFonts w:asciiTheme="majorHAnsi" w:hAnsiTheme="majorHAnsi" w:cstheme="majorHAnsi"/>
                <w:b/>
                <w:i/>
                <w:sz w:val="24"/>
                <w:szCs w:val="24"/>
                <w:lang w:val="nl-NL"/>
              </w:rPr>
            </w:pPr>
            <w:r w:rsidRPr="00D21045">
              <w:rPr>
                <w:rFonts w:asciiTheme="majorHAnsi" w:hAnsiTheme="majorHAnsi" w:cstheme="majorHAnsi"/>
                <w:b/>
                <w:i/>
                <w:sz w:val="24"/>
                <w:szCs w:val="24"/>
                <w:lang w:val="nl-NL"/>
              </w:rPr>
              <w:t>Nơi nhận:</w:t>
            </w:r>
          </w:p>
          <w:p w14:paraId="5F36E7CF" w14:textId="50E36120" w:rsidR="00B22F8A" w:rsidRPr="00D21045" w:rsidRDefault="007F2EDE" w:rsidP="00BD1C5F">
            <w:pPr>
              <w:numPr>
                <w:ilvl w:val="0"/>
                <w:numId w:val="1"/>
              </w:numPr>
              <w:tabs>
                <w:tab w:val="clear" w:pos="720"/>
                <w:tab w:val="num" w:pos="142"/>
              </w:tabs>
              <w:spacing w:before="120" w:after="120"/>
              <w:ind w:left="0" w:firstLine="0"/>
              <w:jc w:val="both"/>
              <w:rPr>
                <w:rFonts w:asciiTheme="majorHAnsi" w:hAnsiTheme="majorHAnsi" w:cstheme="majorHAnsi"/>
                <w:sz w:val="22"/>
                <w:szCs w:val="22"/>
                <w:lang w:val="nl-NL"/>
              </w:rPr>
            </w:pPr>
            <w:r w:rsidRPr="00D21045">
              <w:rPr>
                <w:rFonts w:asciiTheme="majorHAnsi" w:hAnsiTheme="majorHAnsi" w:cstheme="majorHAnsi"/>
                <w:sz w:val="22"/>
                <w:szCs w:val="22"/>
                <w:lang w:val="nl-NL"/>
              </w:rPr>
              <w:t>Website công ty;</w:t>
            </w:r>
          </w:p>
          <w:p w14:paraId="5867DE7E" w14:textId="77777777" w:rsidR="00B22F8A" w:rsidRPr="00D21045" w:rsidRDefault="00B22F8A" w:rsidP="00BD1C5F">
            <w:pPr>
              <w:numPr>
                <w:ilvl w:val="0"/>
                <w:numId w:val="1"/>
              </w:numPr>
              <w:tabs>
                <w:tab w:val="clear" w:pos="720"/>
                <w:tab w:val="num" w:pos="142"/>
              </w:tabs>
              <w:spacing w:before="120" w:after="120"/>
              <w:ind w:left="0" w:firstLine="0"/>
              <w:jc w:val="both"/>
              <w:rPr>
                <w:rFonts w:asciiTheme="majorHAnsi" w:hAnsiTheme="majorHAnsi" w:cstheme="majorHAnsi"/>
                <w:sz w:val="22"/>
                <w:szCs w:val="22"/>
                <w:lang w:val="nl-NL"/>
              </w:rPr>
            </w:pPr>
            <w:r w:rsidRPr="00D21045">
              <w:rPr>
                <w:rFonts w:asciiTheme="majorHAnsi" w:hAnsiTheme="majorHAnsi" w:cstheme="majorHAnsi"/>
                <w:sz w:val="22"/>
                <w:szCs w:val="22"/>
                <w:lang w:val="nl-NL"/>
              </w:rPr>
              <w:t>HĐQT, Tổng giám đốc;</w:t>
            </w:r>
          </w:p>
          <w:p w14:paraId="23CF7000" w14:textId="77777777" w:rsidR="00B22F8A" w:rsidRPr="00D21045" w:rsidRDefault="00B22F8A" w:rsidP="00BD1C5F">
            <w:pPr>
              <w:numPr>
                <w:ilvl w:val="0"/>
                <w:numId w:val="1"/>
              </w:numPr>
              <w:tabs>
                <w:tab w:val="clear" w:pos="720"/>
                <w:tab w:val="num" w:pos="142"/>
              </w:tabs>
              <w:spacing w:before="120" w:after="120"/>
              <w:ind w:left="0" w:firstLine="0"/>
              <w:jc w:val="both"/>
              <w:rPr>
                <w:rFonts w:asciiTheme="majorHAnsi" w:hAnsiTheme="majorHAnsi" w:cstheme="majorHAnsi"/>
                <w:sz w:val="22"/>
                <w:szCs w:val="22"/>
                <w:lang w:val="nl-NL"/>
              </w:rPr>
            </w:pPr>
            <w:r w:rsidRPr="00D21045">
              <w:rPr>
                <w:rFonts w:asciiTheme="majorHAnsi" w:hAnsiTheme="majorHAnsi" w:cstheme="majorHAnsi"/>
                <w:sz w:val="22"/>
                <w:szCs w:val="22"/>
                <w:lang w:val="nl-NL"/>
              </w:rPr>
              <w:t>Ban kiểm soát;</w:t>
            </w:r>
          </w:p>
          <w:p w14:paraId="68087CE0" w14:textId="1D699EB7" w:rsidR="00B22F8A" w:rsidRPr="00D21045" w:rsidRDefault="00B22F8A" w:rsidP="00BD1C5F">
            <w:pPr>
              <w:numPr>
                <w:ilvl w:val="0"/>
                <w:numId w:val="1"/>
              </w:numPr>
              <w:tabs>
                <w:tab w:val="clear" w:pos="720"/>
                <w:tab w:val="num" w:pos="142"/>
              </w:tabs>
              <w:spacing w:before="120" w:after="120"/>
              <w:ind w:left="0" w:firstLine="0"/>
              <w:jc w:val="both"/>
              <w:rPr>
                <w:rFonts w:asciiTheme="majorHAnsi" w:hAnsiTheme="majorHAnsi" w:cstheme="majorHAnsi"/>
                <w:sz w:val="22"/>
                <w:szCs w:val="22"/>
                <w:lang w:val="nl-NL"/>
              </w:rPr>
            </w:pPr>
            <w:r w:rsidRPr="00D21045">
              <w:rPr>
                <w:rFonts w:asciiTheme="majorHAnsi" w:hAnsiTheme="majorHAnsi" w:cstheme="majorHAnsi"/>
                <w:sz w:val="22"/>
                <w:szCs w:val="22"/>
                <w:lang w:val="nl-NL"/>
              </w:rPr>
              <w:t xml:space="preserve">Lưu. </w:t>
            </w:r>
          </w:p>
          <w:p w14:paraId="28AB8527" w14:textId="77777777" w:rsidR="00B22F8A" w:rsidRPr="00D21045" w:rsidRDefault="00B22F8A" w:rsidP="00BD1C5F">
            <w:pPr>
              <w:spacing w:before="120" w:after="120"/>
              <w:jc w:val="both"/>
              <w:rPr>
                <w:rFonts w:asciiTheme="majorHAnsi" w:hAnsiTheme="majorHAnsi" w:cstheme="majorHAnsi"/>
                <w:i/>
                <w:sz w:val="26"/>
                <w:szCs w:val="26"/>
                <w:lang w:val="nl-NL"/>
              </w:rPr>
            </w:pPr>
          </w:p>
        </w:tc>
        <w:tc>
          <w:tcPr>
            <w:tcW w:w="5665" w:type="dxa"/>
          </w:tcPr>
          <w:p w14:paraId="18B381C4" w14:textId="77777777" w:rsidR="00593FCC" w:rsidRPr="00D21045" w:rsidRDefault="00B22F8A" w:rsidP="00BD1C5F">
            <w:pPr>
              <w:pStyle w:val="Heading3"/>
              <w:spacing w:before="120" w:after="120"/>
              <w:ind w:left="0" w:firstLine="0"/>
              <w:jc w:val="center"/>
              <w:rPr>
                <w:rFonts w:asciiTheme="majorHAnsi" w:hAnsiTheme="majorHAnsi" w:cstheme="majorHAnsi"/>
                <w:szCs w:val="26"/>
                <w:lang w:val="nl-NL"/>
              </w:rPr>
            </w:pPr>
            <w:r w:rsidRPr="00D21045">
              <w:rPr>
                <w:rFonts w:asciiTheme="majorHAnsi" w:hAnsiTheme="majorHAnsi" w:cstheme="majorHAnsi"/>
                <w:szCs w:val="26"/>
                <w:lang w:val="nl-NL"/>
              </w:rPr>
              <w:lastRenderedPageBreak/>
              <w:t>TM. ĐẠI HỘI ĐỒNG CỔ ĐÔNG</w:t>
            </w:r>
          </w:p>
          <w:p w14:paraId="571FF299" w14:textId="3985E916" w:rsidR="00B22F8A" w:rsidRPr="00D21045" w:rsidRDefault="00B22F8A" w:rsidP="00BD1C5F">
            <w:pPr>
              <w:pStyle w:val="Heading3"/>
              <w:spacing w:before="120" w:after="120"/>
              <w:ind w:left="0" w:firstLine="0"/>
              <w:jc w:val="center"/>
              <w:rPr>
                <w:rFonts w:asciiTheme="majorHAnsi" w:hAnsiTheme="majorHAnsi" w:cstheme="majorHAnsi"/>
                <w:szCs w:val="26"/>
                <w:lang w:val="nl-NL"/>
              </w:rPr>
            </w:pPr>
            <w:r w:rsidRPr="00D21045">
              <w:rPr>
                <w:rFonts w:asciiTheme="majorHAnsi" w:hAnsiTheme="majorHAnsi" w:cstheme="majorHAnsi"/>
                <w:szCs w:val="26"/>
                <w:lang w:val="nl-NL"/>
              </w:rPr>
              <w:t xml:space="preserve">CHỦ </w:t>
            </w:r>
            <w:r w:rsidR="00593FCC" w:rsidRPr="00D21045">
              <w:rPr>
                <w:rFonts w:asciiTheme="majorHAnsi" w:hAnsiTheme="majorHAnsi" w:cstheme="majorHAnsi"/>
                <w:szCs w:val="26"/>
                <w:lang w:val="nl-NL"/>
              </w:rPr>
              <w:t>TỊCH HĐQT</w:t>
            </w:r>
          </w:p>
          <w:p w14:paraId="7FAAB1B8" w14:textId="77777777" w:rsidR="00B22F8A" w:rsidRPr="00D21045" w:rsidRDefault="00B22F8A" w:rsidP="00BD1C5F">
            <w:pPr>
              <w:pStyle w:val="Heading7"/>
              <w:spacing w:before="120" w:after="120"/>
              <w:rPr>
                <w:rFonts w:asciiTheme="majorHAnsi" w:hAnsiTheme="majorHAnsi" w:cstheme="majorHAnsi"/>
                <w:szCs w:val="26"/>
                <w:lang w:val="nl-NL"/>
              </w:rPr>
            </w:pPr>
            <w:r w:rsidRPr="00D21045">
              <w:rPr>
                <w:rFonts w:asciiTheme="majorHAnsi" w:hAnsiTheme="majorHAnsi" w:cstheme="majorHAnsi"/>
                <w:szCs w:val="26"/>
                <w:lang w:val="nl-NL"/>
              </w:rPr>
              <w:tab/>
            </w:r>
            <w:r w:rsidRPr="00D21045">
              <w:rPr>
                <w:rFonts w:asciiTheme="majorHAnsi" w:hAnsiTheme="majorHAnsi" w:cstheme="majorHAnsi"/>
                <w:szCs w:val="26"/>
                <w:lang w:val="nl-NL"/>
              </w:rPr>
              <w:tab/>
            </w:r>
            <w:r w:rsidRPr="00D21045">
              <w:rPr>
                <w:rFonts w:asciiTheme="majorHAnsi" w:hAnsiTheme="majorHAnsi" w:cstheme="majorHAnsi"/>
                <w:szCs w:val="26"/>
                <w:lang w:val="nl-NL"/>
              </w:rPr>
              <w:tab/>
            </w:r>
            <w:r w:rsidRPr="00D21045">
              <w:rPr>
                <w:rFonts w:asciiTheme="majorHAnsi" w:hAnsiTheme="majorHAnsi" w:cstheme="majorHAnsi"/>
                <w:szCs w:val="26"/>
                <w:lang w:val="nl-NL"/>
              </w:rPr>
              <w:tab/>
            </w:r>
            <w:r w:rsidRPr="00D21045">
              <w:rPr>
                <w:rFonts w:asciiTheme="majorHAnsi" w:hAnsiTheme="majorHAnsi" w:cstheme="majorHAnsi"/>
                <w:szCs w:val="26"/>
                <w:lang w:val="nl-NL"/>
              </w:rPr>
              <w:tab/>
            </w:r>
            <w:r w:rsidRPr="00D21045">
              <w:rPr>
                <w:rFonts w:asciiTheme="majorHAnsi" w:hAnsiTheme="majorHAnsi" w:cstheme="majorHAnsi"/>
                <w:szCs w:val="26"/>
                <w:lang w:val="nl-NL"/>
              </w:rPr>
              <w:tab/>
            </w:r>
          </w:p>
          <w:p w14:paraId="5270CD63" w14:textId="614BC343" w:rsidR="00B22F8A" w:rsidRPr="00D21045" w:rsidRDefault="00B22F8A" w:rsidP="00BD1C5F">
            <w:pPr>
              <w:pStyle w:val="Heading7"/>
              <w:spacing w:before="120" w:after="120"/>
              <w:ind w:firstLine="0"/>
              <w:jc w:val="center"/>
              <w:rPr>
                <w:rFonts w:asciiTheme="majorHAnsi" w:hAnsiTheme="majorHAnsi" w:cstheme="majorHAnsi"/>
                <w:szCs w:val="26"/>
                <w:lang w:val="nl-NL"/>
              </w:rPr>
            </w:pPr>
          </w:p>
          <w:p w14:paraId="328ECC1D" w14:textId="7D10F351" w:rsidR="00593FCC" w:rsidRPr="00D21045" w:rsidRDefault="00593FCC" w:rsidP="00BD1C5F">
            <w:pPr>
              <w:spacing w:before="120" w:after="120"/>
              <w:rPr>
                <w:rFonts w:asciiTheme="majorHAnsi" w:hAnsiTheme="majorHAnsi" w:cstheme="majorHAnsi"/>
                <w:sz w:val="26"/>
                <w:szCs w:val="26"/>
                <w:lang w:val="nl-NL"/>
              </w:rPr>
            </w:pPr>
          </w:p>
          <w:p w14:paraId="0E5357E6" w14:textId="77777777" w:rsidR="009F3FEC" w:rsidRPr="00D21045" w:rsidRDefault="009F3FEC" w:rsidP="00BD1C5F">
            <w:pPr>
              <w:spacing w:before="120" w:after="120"/>
              <w:rPr>
                <w:rFonts w:asciiTheme="majorHAnsi" w:hAnsiTheme="majorHAnsi" w:cstheme="majorHAnsi"/>
                <w:sz w:val="26"/>
                <w:szCs w:val="26"/>
                <w:lang w:val="nl-NL"/>
              </w:rPr>
            </w:pPr>
          </w:p>
          <w:p w14:paraId="4A7F83B1" w14:textId="77777777" w:rsidR="005C7F90" w:rsidRPr="00D21045" w:rsidRDefault="005C7F90" w:rsidP="00BD1C5F">
            <w:pPr>
              <w:spacing w:before="120" w:after="120"/>
              <w:rPr>
                <w:rFonts w:asciiTheme="majorHAnsi" w:hAnsiTheme="majorHAnsi" w:cstheme="majorHAnsi"/>
                <w:sz w:val="26"/>
                <w:szCs w:val="26"/>
                <w:lang w:val="nl-NL"/>
              </w:rPr>
            </w:pPr>
          </w:p>
          <w:p w14:paraId="085A1344" w14:textId="77777777" w:rsidR="00B22F8A" w:rsidRPr="00D21045" w:rsidRDefault="00B22F8A" w:rsidP="00BD1C5F">
            <w:pPr>
              <w:pStyle w:val="Heading7"/>
              <w:spacing w:before="120" w:after="120"/>
              <w:ind w:firstLine="0"/>
              <w:jc w:val="center"/>
              <w:rPr>
                <w:rFonts w:asciiTheme="majorHAnsi" w:hAnsiTheme="majorHAnsi" w:cstheme="majorHAnsi"/>
                <w:szCs w:val="26"/>
                <w:lang w:val="nl-NL"/>
              </w:rPr>
            </w:pPr>
            <w:r w:rsidRPr="00D21045">
              <w:rPr>
                <w:rFonts w:asciiTheme="majorHAnsi" w:hAnsiTheme="majorHAnsi" w:cstheme="majorHAnsi"/>
                <w:szCs w:val="26"/>
                <w:lang w:val="nl-NL"/>
              </w:rPr>
              <w:t>ĐOÀN MINH QUANG</w:t>
            </w:r>
          </w:p>
        </w:tc>
      </w:tr>
    </w:tbl>
    <w:p w14:paraId="14473206" w14:textId="77777777" w:rsidR="00B22F8A" w:rsidRPr="00D21045" w:rsidRDefault="00B22F8A" w:rsidP="00BD1C5F">
      <w:pPr>
        <w:spacing w:before="120" w:after="120"/>
        <w:jc w:val="both"/>
        <w:rPr>
          <w:rFonts w:asciiTheme="majorHAnsi" w:hAnsiTheme="majorHAnsi" w:cstheme="majorHAnsi"/>
          <w:i/>
          <w:sz w:val="26"/>
          <w:szCs w:val="26"/>
          <w:lang w:val="nl-NL"/>
        </w:rPr>
      </w:pPr>
    </w:p>
    <w:sectPr w:rsidR="00B22F8A" w:rsidRPr="00D21045" w:rsidSect="004251D8">
      <w:headerReference w:type="even" r:id="rId7"/>
      <w:headerReference w:type="default" r:id="rId8"/>
      <w:footerReference w:type="even" r:id="rId9"/>
      <w:footerReference w:type="default" r:id="rId10"/>
      <w:headerReference w:type="first" r:id="rId11"/>
      <w:footerReference w:type="first" r:id="rId12"/>
      <w:pgSz w:w="11907" w:h="16840" w:code="9"/>
      <w:pgMar w:top="1134" w:right="1134"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202D93" w14:textId="77777777" w:rsidR="00D733E4" w:rsidRDefault="00D733E4">
      <w:r>
        <w:separator/>
      </w:r>
    </w:p>
  </w:endnote>
  <w:endnote w:type="continuationSeparator" w:id="0">
    <w:p w14:paraId="4E16FD83" w14:textId="77777777" w:rsidR="00D733E4" w:rsidRDefault="00D73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altName w:val="Calibri"/>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IDFont+F2">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D09E6" w14:textId="77777777" w:rsidR="00227C4A" w:rsidRDefault="00227C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66D31" w14:textId="77777777" w:rsidR="00227C4A" w:rsidRPr="00D24B35" w:rsidRDefault="00227C4A">
    <w:pPr>
      <w:pStyle w:val="Footer"/>
      <w:rPr>
        <w:rFonts w:ascii="Times New Roman" w:hAnsi="Times New Roman"/>
        <w:lang w:val="nl-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D0C5" w14:textId="77777777" w:rsidR="00227C4A" w:rsidRDefault="00227C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C991AA" w14:textId="77777777" w:rsidR="00D733E4" w:rsidRDefault="00D733E4">
      <w:r>
        <w:separator/>
      </w:r>
    </w:p>
  </w:footnote>
  <w:footnote w:type="continuationSeparator" w:id="0">
    <w:p w14:paraId="0682E7C7" w14:textId="77777777" w:rsidR="00D733E4" w:rsidRDefault="00D733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1ECF2" w14:textId="77777777" w:rsidR="00227C4A" w:rsidRDefault="00227C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A560E5" w14:textId="77777777" w:rsidR="00227C4A" w:rsidRPr="00D24B35" w:rsidRDefault="00227C4A">
    <w:pPr>
      <w:pStyle w:val="Header"/>
      <w:rPr>
        <w:rFonts w:ascii="Times New Roman" w:hAnsi="Times New Roman"/>
        <w:lang w:val="nl-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F9BAF" w14:textId="77777777" w:rsidR="00227C4A" w:rsidRDefault="00227C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B3173"/>
    <w:multiLevelType w:val="hybridMultilevel"/>
    <w:tmpl w:val="1144DF2C"/>
    <w:lvl w:ilvl="0" w:tplc="405C624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A93506C"/>
    <w:multiLevelType w:val="hybridMultilevel"/>
    <w:tmpl w:val="8432E4A2"/>
    <w:lvl w:ilvl="0" w:tplc="46BADA34">
      <w:start w:val="24"/>
      <w:numFmt w:val="bullet"/>
      <w:lvlText w:val="-"/>
      <w:lvlJc w:val="left"/>
      <w:pPr>
        <w:ind w:left="1080" w:hanging="360"/>
      </w:pPr>
      <w:rPr>
        <w:rFonts w:ascii="Times New Roman" w:eastAsia="Times New Roman" w:hAnsi="Times New Roman" w:cs="Times New Roman" w:hint="default"/>
      </w:rPr>
    </w:lvl>
    <w:lvl w:ilvl="1" w:tplc="042A0003" w:tentative="1">
      <w:start w:val="1"/>
      <w:numFmt w:val="bullet"/>
      <w:lvlText w:val="o"/>
      <w:lvlJc w:val="left"/>
      <w:pPr>
        <w:ind w:left="1800" w:hanging="360"/>
      </w:pPr>
      <w:rPr>
        <w:rFonts w:ascii="Courier New" w:hAnsi="Courier New" w:cs="Courier New" w:hint="default"/>
      </w:rPr>
    </w:lvl>
    <w:lvl w:ilvl="2" w:tplc="042A0005" w:tentative="1">
      <w:start w:val="1"/>
      <w:numFmt w:val="bullet"/>
      <w:lvlText w:val=""/>
      <w:lvlJc w:val="left"/>
      <w:pPr>
        <w:ind w:left="2520" w:hanging="360"/>
      </w:pPr>
      <w:rPr>
        <w:rFonts w:ascii="Wingdings" w:hAnsi="Wingdings" w:hint="default"/>
      </w:rPr>
    </w:lvl>
    <w:lvl w:ilvl="3" w:tplc="042A0001" w:tentative="1">
      <w:start w:val="1"/>
      <w:numFmt w:val="bullet"/>
      <w:lvlText w:val=""/>
      <w:lvlJc w:val="left"/>
      <w:pPr>
        <w:ind w:left="3240" w:hanging="360"/>
      </w:pPr>
      <w:rPr>
        <w:rFonts w:ascii="Symbol" w:hAnsi="Symbol" w:hint="default"/>
      </w:rPr>
    </w:lvl>
    <w:lvl w:ilvl="4" w:tplc="042A0003" w:tentative="1">
      <w:start w:val="1"/>
      <w:numFmt w:val="bullet"/>
      <w:lvlText w:val="o"/>
      <w:lvlJc w:val="left"/>
      <w:pPr>
        <w:ind w:left="3960" w:hanging="360"/>
      </w:pPr>
      <w:rPr>
        <w:rFonts w:ascii="Courier New" w:hAnsi="Courier New" w:cs="Courier New" w:hint="default"/>
      </w:rPr>
    </w:lvl>
    <w:lvl w:ilvl="5" w:tplc="042A0005" w:tentative="1">
      <w:start w:val="1"/>
      <w:numFmt w:val="bullet"/>
      <w:lvlText w:val=""/>
      <w:lvlJc w:val="left"/>
      <w:pPr>
        <w:ind w:left="4680" w:hanging="360"/>
      </w:pPr>
      <w:rPr>
        <w:rFonts w:ascii="Wingdings" w:hAnsi="Wingdings" w:hint="default"/>
      </w:rPr>
    </w:lvl>
    <w:lvl w:ilvl="6" w:tplc="042A0001" w:tentative="1">
      <w:start w:val="1"/>
      <w:numFmt w:val="bullet"/>
      <w:lvlText w:val=""/>
      <w:lvlJc w:val="left"/>
      <w:pPr>
        <w:ind w:left="5400" w:hanging="360"/>
      </w:pPr>
      <w:rPr>
        <w:rFonts w:ascii="Symbol" w:hAnsi="Symbol" w:hint="default"/>
      </w:rPr>
    </w:lvl>
    <w:lvl w:ilvl="7" w:tplc="042A0003" w:tentative="1">
      <w:start w:val="1"/>
      <w:numFmt w:val="bullet"/>
      <w:lvlText w:val="o"/>
      <w:lvlJc w:val="left"/>
      <w:pPr>
        <w:ind w:left="6120" w:hanging="360"/>
      </w:pPr>
      <w:rPr>
        <w:rFonts w:ascii="Courier New" w:hAnsi="Courier New" w:cs="Courier New" w:hint="default"/>
      </w:rPr>
    </w:lvl>
    <w:lvl w:ilvl="8" w:tplc="042A0005" w:tentative="1">
      <w:start w:val="1"/>
      <w:numFmt w:val="bullet"/>
      <w:lvlText w:val=""/>
      <w:lvlJc w:val="left"/>
      <w:pPr>
        <w:ind w:left="6840" w:hanging="360"/>
      </w:pPr>
      <w:rPr>
        <w:rFonts w:ascii="Wingdings" w:hAnsi="Wingdings" w:hint="default"/>
      </w:rPr>
    </w:lvl>
  </w:abstractNum>
  <w:abstractNum w:abstractNumId="2" w15:restartNumberingAfterBreak="0">
    <w:nsid w:val="0E07429E"/>
    <w:multiLevelType w:val="hybridMultilevel"/>
    <w:tmpl w:val="AF9C74B6"/>
    <w:lvl w:ilvl="0" w:tplc="002AC380">
      <w:start w:val="2"/>
      <w:numFmt w:val="decimal"/>
      <w:lvlText w:val="%1"/>
      <w:lvlJc w:val="left"/>
      <w:pPr>
        <w:ind w:left="717" w:hanging="360"/>
      </w:pPr>
      <w:rPr>
        <w:rFonts w:hint="default"/>
      </w:rPr>
    </w:lvl>
    <w:lvl w:ilvl="1" w:tplc="042A0019" w:tentative="1">
      <w:start w:val="1"/>
      <w:numFmt w:val="lowerLetter"/>
      <w:lvlText w:val="%2."/>
      <w:lvlJc w:val="left"/>
      <w:pPr>
        <w:ind w:left="1437" w:hanging="360"/>
      </w:pPr>
    </w:lvl>
    <w:lvl w:ilvl="2" w:tplc="042A001B" w:tentative="1">
      <w:start w:val="1"/>
      <w:numFmt w:val="lowerRoman"/>
      <w:lvlText w:val="%3."/>
      <w:lvlJc w:val="right"/>
      <w:pPr>
        <w:ind w:left="2157" w:hanging="180"/>
      </w:pPr>
    </w:lvl>
    <w:lvl w:ilvl="3" w:tplc="042A000F" w:tentative="1">
      <w:start w:val="1"/>
      <w:numFmt w:val="decimal"/>
      <w:lvlText w:val="%4."/>
      <w:lvlJc w:val="left"/>
      <w:pPr>
        <w:ind w:left="2877" w:hanging="360"/>
      </w:pPr>
    </w:lvl>
    <w:lvl w:ilvl="4" w:tplc="042A0019" w:tentative="1">
      <w:start w:val="1"/>
      <w:numFmt w:val="lowerLetter"/>
      <w:lvlText w:val="%5."/>
      <w:lvlJc w:val="left"/>
      <w:pPr>
        <w:ind w:left="3597" w:hanging="360"/>
      </w:pPr>
    </w:lvl>
    <w:lvl w:ilvl="5" w:tplc="042A001B" w:tentative="1">
      <w:start w:val="1"/>
      <w:numFmt w:val="lowerRoman"/>
      <w:lvlText w:val="%6."/>
      <w:lvlJc w:val="right"/>
      <w:pPr>
        <w:ind w:left="4317" w:hanging="180"/>
      </w:pPr>
    </w:lvl>
    <w:lvl w:ilvl="6" w:tplc="042A000F" w:tentative="1">
      <w:start w:val="1"/>
      <w:numFmt w:val="decimal"/>
      <w:lvlText w:val="%7."/>
      <w:lvlJc w:val="left"/>
      <w:pPr>
        <w:ind w:left="5037" w:hanging="360"/>
      </w:pPr>
    </w:lvl>
    <w:lvl w:ilvl="7" w:tplc="042A0019" w:tentative="1">
      <w:start w:val="1"/>
      <w:numFmt w:val="lowerLetter"/>
      <w:lvlText w:val="%8."/>
      <w:lvlJc w:val="left"/>
      <w:pPr>
        <w:ind w:left="5757" w:hanging="360"/>
      </w:pPr>
    </w:lvl>
    <w:lvl w:ilvl="8" w:tplc="042A001B" w:tentative="1">
      <w:start w:val="1"/>
      <w:numFmt w:val="lowerRoman"/>
      <w:lvlText w:val="%9."/>
      <w:lvlJc w:val="right"/>
      <w:pPr>
        <w:ind w:left="6477" w:hanging="180"/>
      </w:pPr>
    </w:lvl>
  </w:abstractNum>
  <w:abstractNum w:abstractNumId="3" w15:restartNumberingAfterBreak="0">
    <w:nsid w:val="0F4502A3"/>
    <w:multiLevelType w:val="hybridMultilevel"/>
    <w:tmpl w:val="98347142"/>
    <w:lvl w:ilvl="0" w:tplc="82902F7E">
      <w:start w:val="1"/>
      <w:numFmt w:val="bullet"/>
      <w:lvlText w:val="-"/>
      <w:lvlJc w:val="left"/>
      <w:pPr>
        <w:ind w:left="720" w:hanging="360"/>
      </w:pPr>
      <w:rPr>
        <w:rFonts w:ascii="Times New Roman" w:eastAsia="Times New Roman" w:hAnsi="Times New Roman" w:cs="Times New Roman"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1644555C"/>
    <w:multiLevelType w:val="hybridMultilevel"/>
    <w:tmpl w:val="EB642154"/>
    <w:lvl w:ilvl="0" w:tplc="FFFFFFFF">
      <w:numFmt w:val="bullet"/>
      <w:lvlText w:val="-"/>
      <w:lvlJc w:val="left"/>
      <w:pPr>
        <w:tabs>
          <w:tab w:val="num" w:pos="720"/>
        </w:tabs>
        <w:ind w:left="720" w:hanging="360"/>
      </w:pPr>
      <w:rPr>
        <w:rFonts w:ascii="VNI-Times" w:eastAsia="Times New Roman" w:hAnsi="VNI-Times" w:cs="Times New Roman" w:hint="default"/>
      </w:rPr>
    </w:lvl>
    <w:lvl w:ilvl="1" w:tplc="FFFFFFFF" w:tentative="1">
      <w:start w:val="1"/>
      <w:numFmt w:val="bullet"/>
      <w:lvlText w:val="o"/>
      <w:lvlJc w:val="left"/>
      <w:pPr>
        <w:tabs>
          <w:tab w:val="num" w:pos="1440"/>
        </w:tabs>
        <w:ind w:left="1440" w:hanging="360"/>
      </w:pPr>
      <w:rPr>
        <w:rFonts w:ascii="Courier New" w:hAnsi="Courier New" w:cs="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146A47"/>
    <w:multiLevelType w:val="hybridMultilevel"/>
    <w:tmpl w:val="2B9AF802"/>
    <w:lvl w:ilvl="0" w:tplc="981CF0F2">
      <w:start w:val="180"/>
      <w:numFmt w:val="bullet"/>
      <w:lvlText w:val="-"/>
      <w:lvlJc w:val="left"/>
      <w:pPr>
        <w:ind w:left="900" w:hanging="360"/>
      </w:pPr>
      <w:rPr>
        <w:rFonts w:ascii="Times New Roman" w:eastAsia="Times New Roman" w:hAnsi="Times New Roman" w:cs="Times New Roman"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6" w15:restartNumberingAfterBreak="0">
    <w:nsid w:val="191F654A"/>
    <w:multiLevelType w:val="hybridMultilevel"/>
    <w:tmpl w:val="F4BC656C"/>
    <w:lvl w:ilvl="0" w:tplc="A4C6CA7E">
      <w:start w:val="1"/>
      <w:numFmt w:val="decimal"/>
      <w:lvlText w:val="%1."/>
      <w:lvlJc w:val="left"/>
      <w:pPr>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7" w15:restartNumberingAfterBreak="0">
    <w:nsid w:val="2D357B4C"/>
    <w:multiLevelType w:val="multilevel"/>
    <w:tmpl w:val="BE347324"/>
    <w:lvl w:ilvl="0">
      <w:start w:val="1"/>
      <w:numFmt w:val="decimal"/>
      <w:lvlText w:val="%1."/>
      <w:lvlJc w:val="left"/>
      <w:pPr>
        <w:ind w:left="390" w:hanging="390"/>
      </w:pPr>
      <w:rPr>
        <w:rFonts w:hint="default"/>
      </w:rPr>
    </w:lvl>
    <w:lvl w:ilvl="1">
      <w:start w:val="1"/>
      <w:numFmt w:val="decimal"/>
      <w:lvlText w:val="%1.%2."/>
      <w:lvlJc w:val="left"/>
      <w:pPr>
        <w:ind w:left="1328" w:hanging="720"/>
      </w:pPr>
      <w:rPr>
        <w:rFonts w:hint="default"/>
      </w:rPr>
    </w:lvl>
    <w:lvl w:ilvl="2">
      <w:start w:val="1"/>
      <w:numFmt w:val="decimal"/>
      <w:lvlText w:val="%1.%2.%3."/>
      <w:lvlJc w:val="left"/>
      <w:pPr>
        <w:ind w:left="1936" w:hanging="720"/>
      </w:pPr>
      <w:rPr>
        <w:rFonts w:hint="default"/>
      </w:rPr>
    </w:lvl>
    <w:lvl w:ilvl="3">
      <w:start w:val="1"/>
      <w:numFmt w:val="decimal"/>
      <w:lvlText w:val="%1.%2.%3.%4."/>
      <w:lvlJc w:val="left"/>
      <w:pPr>
        <w:ind w:left="2904" w:hanging="1080"/>
      </w:pPr>
      <w:rPr>
        <w:rFonts w:hint="default"/>
      </w:rPr>
    </w:lvl>
    <w:lvl w:ilvl="4">
      <w:start w:val="1"/>
      <w:numFmt w:val="decimal"/>
      <w:lvlText w:val="%1.%2.%3.%4.%5."/>
      <w:lvlJc w:val="left"/>
      <w:pPr>
        <w:ind w:left="3512" w:hanging="1080"/>
      </w:pPr>
      <w:rPr>
        <w:rFonts w:hint="default"/>
      </w:rPr>
    </w:lvl>
    <w:lvl w:ilvl="5">
      <w:start w:val="1"/>
      <w:numFmt w:val="decimal"/>
      <w:lvlText w:val="%1.%2.%3.%4.%5.%6."/>
      <w:lvlJc w:val="left"/>
      <w:pPr>
        <w:ind w:left="4480" w:hanging="1440"/>
      </w:pPr>
      <w:rPr>
        <w:rFonts w:hint="default"/>
      </w:rPr>
    </w:lvl>
    <w:lvl w:ilvl="6">
      <w:start w:val="1"/>
      <w:numFmt w:val="decimal"/>
      <w:lvlText w:val="%1.%2.%3.%4.%5.%6.%7."/>
      <w:lvlJc w:val="left"/>
      <w:pPr>
        <w:ind w:left="5088" w:hanging="1440"/>
      </w:pPr>
      <w:rPr>
        <w:rFonts w:hint="default"/>
      </w:rPr>
    </w:lvl>
    <w:lvl w:ilvl="7">
      <w:start w:val="1"/>
      <w:numFmt w:val="decimal"/>
      <w:lvlText w:val="%1.%2.%3.%4.%5.%6.%7.%8."/>
      <w:lvlJc w:val="left"/>
      <w:pPr>
        <w:ind w:left="6056" w:hanging="1800"/>
      </w:pPr>
      <w:rPr>
        <w:rFonts w:hint="default"/>
      </w:rPr>
    </w:lvl>
    <w:lvl w:ilvl="8">
      <w:start w:val="1"/>
      <w:numFmt w:val="decimal"/>
      <w:lvlText w:val="%1.%2.%3.%4.%5.%6.%7.%8.%9."/>
      <w:lvlJc w:val="left"/>
      <w:pPr>
        <w:ind w:left="6664" w:hanging="1800"/>
      </w:pPr>
      <w:rPr>
        <w:rFonts w:hint="default"/>
      </w:rPr>
    </w:lvl>
  </w:abstractNum>
  <w:abstractNum w:abstractNumId="8" w15:restartNumberingAfterBreak="0">
    <w:nsid w:val="2DED07FD"/>
    <w:multiLevelType w:val="hybridMultilevel"/>
    <w:tmpl w:val="A9A2499C"/>
    <w:lvl w:ilvl="0" w:tplc="9AA2CE08">
      <w:numFmt w:val="bullet"/>
      <w:lvlText w:val="-"/>
      <w:lvlJc w:val="left"/>
      <w:pPr>
        <w:ind w:left="6960" w:hanging="360"/>
      </w:pPr>
      <w:rPr>
        <w:rFonts w:ascii="Times New Roman" w:eastAsia="Times New Roman" w:hAnsi="Times New Roman" w:hint="default"/>
      </w:rPr>
    </w:lvl>
    <w:lvl w:ilvl="1" w:tplc="042A0003">
      <w:start w:val="1"/>
      <w:numFmt w:val="bullet"/>
      <w:lvlText w:val="o"/>
      <w:lvlJc w:val="left"/>
      <w:pPr>
        <w:ind w:left="1440" w:hanging="360"/>
      </w:pPr>
      <w:rPr>
        <w:rFonts w:ascii="Courier New" w:hAnsi="Courier New" w:hint="default"/>
      </w:rPr>
    </w:lvl>
    <w:lvl w:ilvl="2" w:tplc="042A0005">
      <w:start w:val="1"/>
      <w:numFmt w:val="bullet"/>
      <w:lvlText w:val=""/>
      <w:lvlJc w:val="left"/>
      <w:pPr>
        <w:ind w:left="2160" w:hanging="360"/>
      </w:pPr>
      <w:rPr>
        <w:rFonts w:ascii="Wingdings" w:hAnsi="Wingdings" w:hint="default"/>
      </w:rPr>
    </w:lvl>
    <w:lvl w:ilvl="3" w:tplc="042A0001">
      <w:start w:val="1"/>
      <w:numFmt w:val="bullet"/>
      <w:lvlText w:val=""/>
      <w:lvlJc w:val="left"/>
      <w:pPr>
        <w:ind w:left="2880" w:hanging="360"/>
      </w:pPr>
      <w:rPr>
        <w:rFonts w:ascii="Symbol" w:hAnsi="Symbol" w:hint="default"/>
      </w:rPr>
    </w:lvl>
    <w:lvl w:ilvl="4" w:tplc="042A0003">
      <w:start w:val="1"/>
      <w:numFmt w:val="bullet"/>
      <w:lvlText w:val="o"/>
      <w:lvlJc w:val="left"/>
      <w:pPr>
        <w:ind w:left="3600" w:hanging="360"/>
      </w:pPr>
      <w:rPr>
        <w:rFonts w:ascii="Courier New" w:hAnsi="Courier New" w:hint="default"/>
      </w:rPr>
    </w:lvl>
    <w:lvl w:ilvl="5" w:tplc="042A0005">
      <w:start w:val="1"/>
      <w:numFmt w:val="bullet"/>
      <w:lvlText w:val=""/>
      <w:lvlJc w:val="left"/>
      <w:pPr>
        <w:ind w:left="4320" w:hanging="360"/>
      </w:pPr>
      <w:rPr>
        <w:rFonts w:ascii="Wingdings" w:hAnsi="Wingdings" w:hint="default"/>
      </w:rPr>
    </w:lvl>
    <w:lvl w:ilvl="6" w:tplc="042A0001">
      <w:start w:val="1"/>
      <w:numFmt w:val="bullet"/>
      <w:lvlText w:val=""/>
      <w:lvlJc w:val="left"/>
      <w:pPr>
        <w:ind w:left="5040" w:hanging="360"/>
      </w:pPr>
      <w:rPr>
        <w:rFonts w:ascii="Symbol" w:hAnsi="Symbol" w:hint="default"/>
      </w:rPr>
    </w:lvl>
    <w:lvl w:ilvl="7" w:tplc="042A0003">
      <w:start w:val="1"/>
      <w:numFmt w:val="bullet"/>
      <w:lvlText w:val="o"/>
      <w:lvlJc w:val="left"/>
      <w:pPr>
        <w:ind w:left="5760" w:hanging="360"/>
      </w:pPr>
      <w:rPr>
        <w:rFonts w:ascii="Courier New" w:hAnsi="Courier New" w:hint="default"/>
      </w:rPr>
    </w:lvl>
    <w:lvl w:ilvl="8" w:tplc="042A0005">
      <w:start w:val="1"/>
      <w:numFmt w:val="bullet"/>
      <w:lvlText w:val=""/>
      <w:lvlJc w:val="left"/>
      <w:pPr>
        <w:ind w:left="6480" w:hanging="360"/>
      </w:pPr>
      <w:rPr>
        <w:rFonts w:ascii="Wingdings" w:hAnsi="Wingdings" w:hint="default"/>
      </w:rPr>
    </w:lvl>
  </w:abstractNum>
  <w:abstractNum w:abstractNumId="9" w15:restartNumberingAfterBreak="0">
    <w:nsid w:val="2FE06D6B"/>
    <w:multiLevelType w:val="hybridMultilevel"/>
    <w:tmpl w:val="BDACE7E0"/>
    <w:lvl w:ilvl="0" w:tplc="359858A2">
      <w:start w:val="2"/>
      <w:numFmt w:val="decimal"/>
      <w:lvlText w:val="%1."/>
      <w:lvlJc w:val="left"/>
      <w:pPr>
        <w:tabs>
          <w:tab w:val="num" w:pos="1856"/>
        </w:tabs>
        <w:ind w:left="1856" w:hanging="360"/>
      </w:pPr>
      <w:rPr>
        <w:rFonts w:hint="default"/>
        <w:b w:val="0"/>
        <w:u w:val="none"/>
      </w:rPr>
    </w:lvl>
    <w:lvl w:ilvl="1" w:tplc="04090019" w:tentative="1">
      <w:start w:val="1"/>
      <w:numFmt w:val="lowerLetter"/>
      <w:lvlText w:val="%2."/>
      <w:lvlJc w:val="left"/>
      <w:pPr>
        <w:tabs>
          <w:tab w:val="num" w:pos="2576"/>
        </w:tabs>
        <w:ind w:left="2576" w:hanging="360"/>
      </w:pPr>
    </w:lvl>
    <w:lvl w:ilvl="2" w:tplc="0409001B" w:tentative="1">
      <w:start w:val="1"/>
      <w:numFmt w:val="lowerRoman"/>
      <w:lvlText w:val="%3."/>
      <w:lvlJc w:val="right"/>
      <w:pPr>
        <w:tabs>
          <w:tab w:val="num" w:pos="3296"/>
        </w:tabs>
        <w:ind w:left="3296" w:hanging="180"/>
      </w:pPr>
    </w:lvl>
    <w:lvl w:ilvl="3" w:tplc="0409000F" w:tentative="1">
      <w:start w:val="1"/>
      <w:numFmt w:val="decimal"/>
      <w:lvlText w:val="%4."/>
      <w:lvlJc w:val="left"/>
      <w:pPr>
        <w:tabs>
          <w:tab w:val="num" w:pos="4016"/>
        </w:tabs>
        <w:ind w:left="4016" w:hanging="360"/>
      </w:pPr>
    </w:lvl>
    <w:lvl w:ilvl="4" w:tplc="04090019" w:tentative="1">
      <w:start w:val="1"/>
      <w:numFmt w:val="lowerLetter"/>
      <w:lvlText w:val="%5."/>
      <w:lvlJc w:val="left"/>
      <w:pPr>
        <w:tabs>
          <w:tab w:val="num" w:pos="4736"/>
        </w:tabs>
        <w:ind w:left="4736" w:hanging="360"/>
      </w:pPr>
    </w:lvl>
    <w:lvl w:ilvl="5" w:tplc="0409001B" w:tentative="1">
      <w:start w:val="1"/>
      <w:numFmt w:val="lowerRoman"/>
      <w:lvlText w:val="%6."/>
      <w:lvlJc w:val="right"/>
      <w:pPr>
        <w:tabs>
          <w:tab w:val="num" w:pos="5456"/>
        </w:tabs>
        <w:ind w:left="5456" w:hanging="180"/>
      </w:pPr>
    </w:lvl>
    <w:lvl w:ilvl="6" w:tplc="0409000F" w:tentative="1">
      <w:start w:val="1"/>
      <w:numFmt w:val="decimal"/>
      <w:lvlText w:val="%7."/>
      <w:lvlJc w:val="left"/>
      <w:pPr>
        <w:tabs>
          <w:tab w:val="num" w:pos="6176"/>
        </w:tabs>
        <w:ind w:left="6176" w:hanging="360"/>
      </w:pPr>
    </w:lvl>
    <w:lvl w:ilvl="7" w:tplc="04090019" w:tentative="1">
      <w:start w:val="1"/>
      <w:numFmt w:val="lowerLetter"/>
      <w:lvlText w:val="%8."/>
      <w:lvlJc w:val="left"/>
      <w:pPr>
        <w:tabs>
          <w:tab w:val="num" w:pos="6896"/>
        </w:tabs>
        <w:ind w:left="6896" w:hanging="360"/>
      </w:pPr>
    </w:lvl>
    <w:lvl w:ilvl="8" w:tplc="0409001B" w:tentative="1">
      <w:start w:val="1"/>
      <w:numFmt w:val="lowerRoman"/>
      <w:lvlText w:val="%9."/>
      <w:lvlJc w:val="right"/>
      <w:pPr>
        <w:tabs>
          <w:tab w:val="num" w:pos="7616"/>
        </w:tabs>
        <w:ind w:left="7616" w:hanging="180"/>
      </w:pPr>
    </w:lvl>
  </w:abstractNum>
  <w:abstractNum w:abstractNumId="10" w15:restartNumberingAfterBreak="0">
    <w:nsid w:val="310954D3"/>
    <w:multiLevelType w:val="hybridMultilevel"/>
    <w:tmpl w:val="1C08E6CC"/>
    <w:lvl w:ilvl="0" w:tplc="1ADEF852">
      <w:start w:val="1"/>
      <w:numFmt w:val="decimal"/>
      <w:lvlText w:val="%1."/>
      <w:lvlJc w:val="left"/>
      <w:pPr>
        <w:ind w:left="717" w:hanging="360"/>
      </w:pPr>
    </w:lvl>
    <w:lvl w:ilvl="1" w:tplc="042A0019">
      <w:start w:val="1"/>
      <w:numFmt w:val="lowerLetter"/>
      <w:lvlText w:val="%2."/>
      <w:lvlJc w:val="left"/>
      <w:pPr>
        <w:ind w:left="1437" w:hanging="360"/>
      </w:pPr>
    </w:lvl>
    <w:lvl w:ilvl="2" w:tplc="042A001B">
      <w:start w:val="1"/>
      <w:numFmt w:val="lowerRoman"/>
      <w:lvlText w:val="%3."/>
      <w:lvlJc w:val="right"/>
      <w:pPr>
        <w:ind w:left="2157" w:hanging="180"/>
      </w:pPr>
    </w:lvl>
    <w:lvl w:ilvl="3" w:tplc="042A000F">
      <w:start w:val="1"/>
      <w:numFmt w:val="decimal"/>
      <w:lvlText w:val="%4."/>
      <w:lvlJc w:val="left"/>
      <w:pPr>
        <w:ind w:left="2877" w:hanging="360"/>
      </w:pPr>
    </w:lvl>
    <w:lvl w:ilvl="4" w:tplc="042A0019">
      <w:start w:val="1"/>
      <w:numFmt w:val="lowerLetter"/>
      <w:lvlText w:val="%5."/>
      <w:lvlJc w:val="left"/>
      <w:pPr>
        <w:ind w:left="3597" w:hanging="360"/>
      </w:pPr>
    </w:lvl>
    <w:lvl w:ilvl="5" w:tplc="042A001B">
      <w:start w:val="1"/>
      <w:numFmt w:val="lowerRoman"/>
      <w:lvlText w:val="%6."/>
      <w:lvlJc w:val="right"/>
      <w:pPr>
        <w:ind w:left="4317" w:hanging="180"/>
      </w:pPr>
    </w:lvl>
    <w:lvl w:ilvl="6" w:tplc="042A000F">
      <w:start w:val="1"/>
      <w:numFmt w:val="decimal"/>
      <w:lvlText w:val="%7."/>
      <w:lvlJc w:val="left"/>
      <w:pPr>
        <w:ind w:left="5037" w:hanging="360"/>
      </w:pPr>
    </w:lvl>
    <w:lvl w:ilvl="7" w:tplc="042A0019">
      <w:start w:val="1"/>
      <w:numFmt w:val="lowerLetter"/>
      <w:lvlText w:val="%8."/>
      <w:lvlJc w:val="left"/>
      <w:pPr>
        <w:ind w:left="5757" w:hanging="360"/>
      </w:pPr>
    </w:lvl>
    <w:lvl w:ilvl="8" w:tplc="042A001B">
      <w:start w:val="1"/>
      <w:numFmt w:val="lowerRoman"/>
      <w:lvlText w:val="%9."/>
      <w:lvlJc w:val="right"/>
      <w:pPr>
        <w:ind w:left="6477" w:hanging="180"/>
      </w:pPr>
    </w:lvl>
  </w:abstractNum>
  <w:abstractNum w:abstractNumId="11" w15:restartNumberingAfterBreak="0">
    <w:nsid w:val="33655C78"/>
    <w:multiLevelType w:val="hybridMultilevel"/>
    <w:tmpl w:val="6ADA9512"/>
    <w:lvl w:ilvl="0" w:tplc="6AFE1C42">
      <w:start w:val="1"/>
      <w:numFmt w:val="decimal"/>
      <w:lvlText w:val="%1."/>
      <w:lvlJc w:val="left"/>
      <w:pPr>
        <w:ind w:left="645" w:hanging="360"/>
      </w:pPr>
      <w:rPr>
        <w:rFonts w:hint="default"/>
      </w:rPr>
    </w:lvl>
    <w:lvl w:ilvl="1" w:tplc="042A0019" w:tentative="1">
      <w:start w:val="1"/>
      <w:numFmt w:val="lowerLetter"/>
      <w:lvlText w:val="%2."/>
      <w:lvlJc w:val="left"/>
      <w:pPr>
        <w:ind w:left="1365" w:hanging="360"/>
      </w:pPr>
    </w:lvl>
    <w:lvl w:ilvl="2" w:tplc="042A001B" w:tentative="1">
      <w:start w:val="1"/>
      <w:numFmt w:val="lowerRoman"/>
      <w:lvlText w:val="%3."/>
      <w:lvlJc w:val="right"/>
      <w:pPr>
        <w:ind w:left="2085" w:hanging="180"/>
      </w:pPr>
    </w:lvl>
    <w:lvl w:ilvl="3" w:tplc="042A000F" w:tentative="1">
      <w:start w:val="1"/>
      <w:numFmt w:val="decimal"/>
      <w:lvlText w:val="%4."/>
      <w:lvlJc w:val="left"/>
      <w:pPr>
        <w:ind w:left="2805" w:hanging="360"/>
      </w:pPr>
    </w:lvl>
    <w:lvl w:ilvl="4" w:tplc="042A0019" w:tentative="1">
      <w:start w:val="1"/>
      <w:numFmt w:val="lowerLetter"/>
      <w:lvlText w:val="%5."/>
      <w:lvlJc w:val="left"/>
      <w:pPr>
        <w:ind w:left="3525" w:hanging="360"/>
      </w:pPr>
    </w:lvl>
    <w:lvl w:ilvl="5" w:tplc="042A001B" w:tentative="1">
      <w:start w:val="1"/>
      <w:numFmt w:val="lowerRoman"/>
      <w:lvlText w:val="%6."/>
      <w:lvlJc w:val="right"/>
      <w:pPr>
        <w:ind w:left="4245" w:hanging="180"/>
      </w:pPr>
    </w:lvl>
    <w:lvl w:ilvl="6" w:tplc="042A000F" w:tentative="1">
      <w:start w:val="1"/>
      <w:numFmt w:val="decimal"/>
      <w:lvlText w:val="%7."/>
      <w:lvlJc w:val="left"/>
      <w:pPr>
        <w:ind w:left="4965" w:hanging="360"/>
      </w:pPr>
    </w:lvl>
    <w:lvl w:ilvl="7" w:tplc="042A0019" w:tentative="1">
      <w:start w:val="1"/>
      <w:numFmt w:val="lowerLetter"/>
      <w:lvlText w:val="%8."/>
      <w:lvlJc w:val="left"/>
      <w:pPr>
        <w:ind w:left="5685" w:hanging="360"/>
      </w:pPr>
    </w:lvl>
    <w:lvl w:ilvl="8" w:tplc="042A001B" w:tentative="1">
      <w:start w:val="1"/>
      <w:numFmt w:val="lowerRoman"/>
      <w:lvlText w:val="%9."/>
      <w:lvlJc w:val="right"/>
      <w:pPr>
        <w:ind w:left="6405" w:hanging="180"/>
      </w:pPr>
    </w:lvl>
  </w:abstractNum>
  <w:abstractNum w:abstractNumId="12" w15:restartNumberingAfterBreak="0">
    <w:nsid w:val="39B0508A"/>
    <w:multiLevelType w:val="hybridMultilevel"/>
    <w:tmpl w:val="28D4AD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074499"/>
    <w:multiLevelType w:val="hybridMultilevel"/>
    <w:tmpl w:val="B4B61B9C"/>
    <w:lvl w:ilvl="0" w:tplc="AE1AB4BA">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5D03AA"/>
    <w:multiLevelType w:val="hybridMultilevel"/>
    <w:tmpl w:val="AA868C6E"/>
    <w:lvl w:ilvl="0" w:tplc="93B653D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15" w15:restartNumberingAfterBreak="0">
    <w:nsid w:val="42725328"/>
    <w:multiLevelType w:val="hybridMultilevel"/>
    <w:tmpl w:val="F4087978"/>
    <w:lvl w:ilvl="0" w:tplc="FFFFFFFF">
      <w:start w:val="1"/>
      <w:numFmt w:val="upperRoman"/>
      <w:lvlText w:val="%1."/>
      <w:lvlJc w:val="left"/>
      <w:pPr>
        <w:ind w:left="750" w:hanging="720"/>
      </w:pPr>
      <w:rPr>
        <w:rFonts w:hint="default"/>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16" w15:restartNumberingAfterBreak="0">
    <w:nsid w:val="4A560A87"/>
    <w:multiLevelType w:val="hybridMultilevel"/>
    <w:tmpl w:val="3EEEB3AA"/>
    <w:lvl w:ilvl="0" w:tplc="E6C6D83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00304B"/>
    <w:multiLevelType w:val="hybridMultilevel"/>
    <w:tmpl w:val="FE1ACA1E"/>
    <w:lvl w:ilvl="0" w:tplc="2E7EFC5C">
      <w:start w:val="1"/>
      <w:numFmt w:val="decimal"/>
      <w:lvlText w:val="%1."/>
      <w:lvlJc w:val="left"/>
      <w:pPr>
        <w:ind w:left="674" w:hanging="360"/>
      </w:pPr>
      <w:rPr>
        <w:rFonts w:hint="default"/>
        <w:b w:val="0"/>
      </w:rPr>
    </w:lvl>
    <w:lvl w:ilvl="1" w:tplc="04090019" w:tentative="1">
      <w:start w:val="1"/>
      <w:numFmt w:val="lowerLetter"/>
      <w:lvlText w:val="%2."/>
      <w:lvlJc w:val="left"/>
      <w:pPr>
        <w:ind w:left="1394" w:hanging="360"/>
      </w:pPr>
    </w:lvl>
    <w:lvl w:ilvl="2" w:tplc="0409001B" w:tentative="1">
      <w:start w:val="1"/>
      <w:numFmt w:val="lowerRoman"/>
      <w:lvlText w:val="%3."/>
      <w:lvlJc w:val="right"/>
      <w:pPr>
        <w:ind w:left="2114" w:hanging="180"/>
      </w:pPr>
    </w:lvl>
    <w:lvl w:ilvl="3" w:tplc="0409000F" w:tentative="1">
      <w:start w:val="1"/>
      <w:numFmt w:val="decimal"/>
      <w:lvlText w:val="%4."/>
      <w:lvlJc w:val="left"/>
      <w:pPr>
        <w:ind w:left="2834" w:hanging="360"/>
      </w:pPr>
    </w:lvl>
    <w:lvl w:ilvl="4" w:tplc="04090019" w:tentative="1">
      <w:start w:val="1"/>
      <w:numFmt w:val="lowerLetter"/>
      <w:lvlText w:val="%5."/>
      <w:lvlJc w:val="left"/>
      <w:pPr>
        <w:ind w:left="3554" w:hanging="360"/>
      </w:pPr>
    </w:lvl>
    <w:lvl w:ilvl="5" w:tplc="0409001B" w:tentative="1">
      <w:start w:val="1"/>
      <w:numFmt w:val="lowerRoman"/>
      <w:lvlText w:val="%6."/>
      <w:lvlJc w:val="right"/>
      <w:pPr>
        <w:ind w:left="4274" w:hanging="180"/>
      </w:pPr>
    </w:lvl>
    <w:lvl w:ilvl="6" w:tplc="0409000F" w:tentative="1">
      <w:start w:val="1"/>
      <w:numFmt w:val="decimal"/>
      <w:lvlText w:val="%7."/>
      <w:lvlJc w:val="left"/>
      <w:pPr>
        <w:ind w:left="4994" w:hanging="360"/>
      </w:pPr>
    </w:lvl>
    <w:lvl w:ilvl="7" w:tplc="04090019" w:tentative="1">
      <w:start w:val="1"/>
      <w:numFmt w:val="lowerLetter"/>
      <w:lvlText w:val="%8."/>
      <w:lvlJc w:val="left"/>
      <w:pPr>
        <w:ind w:left="5714" w:hanging="360"/>
      </w:pPr>
    </w:lvl>
    <w:lvl w:ilvl="8" w:tplc="0409001B" w:tentative="1">
      <w:start w:val="1"/>
      <w:numFmt w:val="lowerRoman"/>
      <w:lvlText w:val="%9."/>
      <w:lvlJc w:val="right"/>
      <w:pPr>
        <w:ind w:left="6434" w:hanging="180"/>
      </w:pPr>
    </w:lvl>
  </w:abstractNum>
  <w:abstractNum w:abstractNumId="18" w15:restartNumberingAfterBreak="0">
    <w:nsid w:val="56AF33A4"/>
    <w:multiLevelType w:val="hybridMultilevel"/>
    <w:tmpl w:val="0D44424A"/>
    <w:lvl w:ilvl="0" w:tplc="09EE4EC4">
      <w:start w:val="4"/>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57FF11D8"/>
    <w:multiLevelType w:val="multilevel"/>
    <w:tmpl w:val="80140F4C"/>
    <w:lvl w:ilvl="0">
      <w:start w:val="2"/>
      <w:numFmt w:val="decimal"/>
      <w:lvlText w:val="%1."/>
      <w:lvlJc w:val="left"/>
      <w:pPr>
        <w:ind w:left="390" w:hanging="39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20" w15:restartNumberingAfterBreak="0">
    <w:nsid w:val="5A93073F"/>
    <w:multiLevelType w:val="hybridMultilevel"/>
    <w:tmpl w:val="D6B224DA"/>
    <w:lvl w:ilvl="0" w:tplc="30F0C8DA">
      <w:start w:val="1"/>
      <w:numFmt w:val="upperRoman"/>
      <w:lvlText w:val="%1."/>
      <w:lvlJc w:val="left"/>
      <w:pPr>
        <w:ind w:left="750" w:hanging="720"/>
      </w:pPr>
      <w:rPr>
        <w:rFonts w:hint="default"/>
      </w:rPr>
    </w:lvl>
    <w:lvl w:ilvl="1" w:tplc="04090019" w:tentative="1">
      <w:start w:val="1"/>
      <w:numFmt w:val="lowerLetter"/>
      <w:lvlText w:val="%2."/>
      <w:lvlJc w:val="left"/>
      <w:pPr>
        <w:ind w:left="1110" w:hanging="360"/>
      </w:pPr>
    </w:lvl>
    <w:lvl w:ilvl="2" w:tplc="0409001B" w:tentative="1">
      <w:start w:val="1"/>
      <w:numFmt w:val="lowerRoman"/>
      <w:lvlText w:val="%3."/>
      <w:lvlJc w:val="right"/>
      <w:pPr>
        <w:ind w:left="1830" w:hanging="180"/>
      </w:pPr>
    </w:lvl>
    <w:lvl w:ilvl="3" w:tplc="0409000F" w:tentative="1">
      <w:start w:val="1"/>
      <w:numFmt w:val="decimal"/>
      <w:lvlText w:val="%4."/>
      <w:lvlJc w:val="left"/>
      <w:pPr>
        <w:ind w:left="2550" w:hanging="360"/>
      </w:pPr>
    </w:lvl>
    <w:lvl w:ilvl="4" w:tplc="04090019" w:tentative="1">
      <w:start w:val="1"/>
      <w:numFmt w:val="lowerLetter"/>
      <w:lvlText w:val="%5."/>
      <w:lvlJc w:val="left"/>
      <w:pPr>
        <w:ind w:left="3270" w:hanging="360"/>
      </w:pPr>
    </w:lvl>
    <w:lvl w:ilvl="5" w:tplc="0409001B" w:tentative="1">
      <w:start w:val="1"/>
      <w:numFmt w:val="lowerRoman"/>
      <w:lvlText w:val="%6."/>
      <w:lvlJc w:val="right"/>
      <w:pPr>
        <w:ind w:left="3990" w:hanging="180"/>
      </w:pPr>
    </w:lvl>
    <w:lvl w:ilvl="6" w:tplc="0409000F" w:tentative="1">
      <w:start w:val="1"/>
      <w:numFmt w:val="decimal"/>
      <w:lvlText w:val="%7."/>
      <w:lvlJc w:val="left"/>
      <w:pPr>
        <w:ind w:left="4710" w:hanging="360"/>
      </w:pPr>
    </w:lvl>
    <w:lvl w:ilvl="7" w:tplc="04090019" w:tentative="1">
      <w:start w:val="1"/>
      <w:numFmt w:val="lowerLetter"/>
      <w:lvlText w:val="%8."/>
      <w:lvlJc w:val="left"/>
      <w:pPr>
        <w:ind w:left="5430" w:hanging="360"/>
      </w:pPr>
    </w:lvl>
    <w:lvl w:ilvl="8" w:tplc="0409001B" w:tentative="1">
      <w:start w:val="1"/>
      <w:numFmt w:val="lowerRoman"/>
      <w:lvlText w:val="%9."/>
      <w:lvlJc w:val="right"/>
      <w:pPr>
        <w:ind w:left="6150" w:hanging="180"/>
      </w:pPr>
    </w:lvl>
  </w:abstractNum>
  <w:abstractNum w:abstractNumId="21" w15:restartNumberingAfterBreak="0">
    <w:nsid w:val="6BDF28AF"/>
    <w:multiLevelType w:val="hybridMultilevel"/>
    <w:tmpl w:val="F4BC656C"/>
    <w:lvl w:ilvl="0" w:tplc="A4C6CA7E">
      <w:start w:val="1"/>
      <w:numFmt w:val="decimal"/>
      <w:lvlText w:val="%1."/>
      <w:lvlJc w:val="left"/>
      <w:pPr>
        <w:ind w:left="786" w:hanging="360"/>
      </w:pPr>
      <w:rPr>
        <w:rFonts w:hint="default"/>
      </w:rPr>
    </w:lvl>
    <w:lvl w:ilvl="1" w:tplc="042A0019" w:tentative="1">
      <w:start w:val="1"/>
      <w:numFmt w:val="lowerLetter"/>
      <w:lvlText w:val="%2."/>
      <w:lvlJc w:val="left"/>
      <w:pPr>
        <w:ind w:left="1506" w:hanging="360"/>
      </w:pPr>
    </w:lvl>
    <w:lvl w:ilvl="2" w:tplc="042A001B" w:tentative="1">
      <w:start w:val="1"/>
      <w:numFmt w:val="lowerRoman"/>
      <w:lvlText w:val="%3."/>
      <w:lvlJc w:val="right"/>
      <w:pPr>
        <w:ind w:left="2226" w:hanging="180"/>
      </w:pPr>
    </w:lvl>
    <w:lvl w:ilvl="3" w:tplc="042A000F" w:tentative="1">
      <w:start w:val="1"/>
      <w:numFmt w:val="decimal"/>
      <w:lvlText w:val="%4."/>
      <w:lvlJc w:val="left"/>
      <w:pPr>
        <w:ind w:left="2946" w:hanging="360"/>
      </w:pPr>
    </w:lvl>
    <w:lvl w:ilvl="4" w:tplc="042A0019" w:tentative="1">
      <w:start w:val="1"/>
      <w:numFmt w:val="lowerLetter"/>
      <w:lvlText w:val="%5."/>
      <w:lvlJc w:val="left"/>
      <w:pPr>
        <w:ind w:left="3666" w:hanging="360"/>
      </w:pPr>
    </w:lvl>
    <w:lvl w:ilvl="5" w:tplc="042A001B" w:tentative="1">
      <w:start w:val="1"/>
      <w:numFmt w:val="lowerRoman"/>
      <w:lvlText w:val="%6."/>
      <w:lvlJc w:val="right"/>
      <w:pPr>
        <w:ind w:left="4386" w:hanging="180"/>
      </w:pPr>
    </w:lvl>
    <w:lvl w:ilvl="6" w:tplc="042A000F" w:tentative="1">
      <w:start w:val="1"/>
      <w:numFmt w:val="decimal"/>
      <w:lvlText w:val="%7."/>
      <w:lvlJc w:val="left"/>
      <w:pPr>
        <w:ind w:left="5106" w:hanging="360"/>
      </w:pPr>
    </w:lvl>
    <w:lvl w:ilvl="7" w:tplc="042A0019" w:tentative="1">
      <w:start w:val="1"/>
      <w:numFmt w:val="lowerLetter"/>
      <w:lvlText w:val="%8."/>
      <w:lvlJc w:val="left"/>
      <w:pPr>
        <w:ind w:left="5826" w:hanging="360"/>
      </w:pPr>
    </w:lvl>
    <w:lvl w:ilvl="8" w:tplc="042A001B" w:tentative="1">
      <w:start w:val="1"/>
      <w:numFmt w:val="lowerRoman"/>
      <w:lvlText w:val="%9."/>
      <w:lvlJc w:val="right"/>
      <w:pPr>
        <w:ind w:left="6546" w:hanging="180"/>
      </w:pPr>
    </w:lvl>
  </w:abstractNum>
  <w:abstractNum w:abstractNumId="22" w15:restartNumberingAfterBreak="0">
    <w:nsid w:val="6CAD77AE"/>
    <w:multiLevelType w:val="hybridMultilevel"/>
    <w:tmpl w:val="A9DE2E14"/>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3" w15:restartNumberingAfterBreak="0">
    <w:nsid w:val="6D5363C4"/>
    <w:multiLevelType w:val="hybridMultilevel"/>
    <w:tmpl w:val="9B06D41A"/>
    <w:lvl w:ilvl="0" w:tplc="860AD75C">
      <w:start w:val="3"/>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num w:numId="1" w16cid:durableId="401100326">
    <w:abstractNumId w:val="4"/>
  </w:num>
  <w:num w:numId="2" w16cid:durableId="606082335">
    <w:abstractNumId w:val="9"/>
  </w:num>
  <w:num w:numId="3" w16cid:durableId="706878454">
    <w:abstractNumId w:val="5"/>
  </w:num>
  <w:num w:numId="4" w16cid:durableId="332143848">
    <w:abstractNumId w:val="22"/>
  </w:num>
  <w:num w:numId="5" w16cid:durableId="374231838">
    <w:abstractNumId w:val="8"/>
  </w:num>
  <w:num w:numId="6" w16cid:durableId="736245509">
    <w:abstractNumId w:val="1"/>
  </w:num>
  <w:num w:numId="7" w16cid:durableId="451749836">
    <w:abstractNumId w:val="18"/>
  </w:num>
  <w:num w:numId="8" w16cid:durableId="516313424">
    <w:abstractNumId w:val="3"/>
  </w:num>
  <w:num w:numId="9" w16cid:durableId="1142120732">
    <w:abstractNumId w:val="11"/>
  </w:num>
  <w:num w:numId="10" w16cid:durableId="440494694">
    <w:abstractNumId w:val="8"/>
  </w:num>
  <w:num w:numId="11" w16cid:durableId="905720374">
    <w:abstractNumId w:val="14"/>
  </w:num>
  <w:num w:numId="12" w16cid:durableId="694160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03326795">
    <w:abstractNumId w:val="13"/>
  </w:num>
  <w:num w:numId="14" w16cid:durableId="1917209280">
    <w:abstractNumId w:val="23"/>
  </w:num>
  <w:num w:numId="15" w16cid:durableId="324434737">
    <w:abstractNumId w:val="0"/>
  </w:num>
  <w:num w:numId="16" w16cid:durableId="1619872430">
    <w:abstractNumId w:val="16"/>
  </w:num>
  <w:num w:numId="17" w16cid:durableId="719935000">
    <w:abstractNumId w:val="10"/>
  </w:num>
  <w:num w:numId="18" w16cid:durableId="460657109">
    <w:abstractNumId w:val="7"/>
  </w:num>
  <w:num w:numId="19" w16cid:durableId="886142564">
    <w:abstractNumId w:val="6"/>
  </w:num>
  <w:num w:numId="20" w16cid:durableId="444883508">
    <w:abstractNumId w:val="21"/>
  </w:num>
  <w:num w:numId="21" w16cid:durableId="1004479808">
    <w:abstractNumId w:val="19"/>
  </w:num>
  <w:num w:numId="22" w16cid:durableId="1966035948">
    <w:abstractNumId w:val="2"/>
  </w:num>
  <w:num w:numId="23" w16cid:durableId="1486161618">
    <w:abstractNumId w:val="12"/>
  </w:num>
  <w:num w:numId="24" w16cid:durableId="1825967347">
    <w:abstractNumId w:val="20"/>
  </w:num>
  <w:num w:numId="25" w16cid:durableId="2007173544">
    <w:abstractNumId w:val="15"/>
  </w:num>
  <w:num w:numId="26" w16cid:durableId="149738286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7EAA"/>
    <w:rsid w:val="0000207E"/>
    <w:rsid w:val="000100A1"/>
    <w:rsid w:val="00030089"/>
    <w:rsid w:val="00036747"/>
    <w:rsid w:val="00036BE0"/>
    <w:rsid w:val="00084A16"/>
    <w:rsid w:val="00090BA3"/>
    <w:rsid w:val="000A0B8B"/>
    <w:rsid w:val="000B3930"/>
    <w:rsid w:val="000C4266"/>
    <w:rsid w:val="000C50F1"/>
    <w:rsid w:val="000C5184"/>
    <w:rsid w:val="000D0276"/>
    <w:rsid w:val="000D6A52"/>
    <w:rsid w:val="000F6553"/>
    <w:rsid w:val="00115DA9"/>
    <w:rsid w:val="0012637C"/>
    <w:rsid w:val="0014693E"/>
    <w:rsid w:val="00170B4C"/>
    <w:rsid w:val="001724E2"/>
    <w:rsid w:val="00175918"/>
    <w:rsid w:val="001846C3"/>
    <w:rsid w:val="001900C0"/>
    <w:rsid w:val="001A3C66"/>
    <w:rsid w:val="001A45E8"/>
    <w:rsid w:val="001D1929"/>
    <w:rsid w:val="001D660F"/>
    <w:rsid w:val="002138D3"/>
    <w:rsid w:val="00227C4A"/>
    <w:rsid w:val="0023443F"/>
    <w:rsid w:val="00257484"/>
    <w:rsid w:val="002610A5"/>
    <w:rsid w:val="00273F70"/>
    <w:rsid w:val="002A2D85"/>
    <w:rsid w:val="002A2DEB"/>
    <w:rsid w:val="002A7117"/>
    <w:rsid w:val="002B1C18"/>
    <w:rsid w:val="002C31CD"/>
    <w:rsid w:val="002E47EA"/>
    <w:rsid w:val="00305A76"/>
    <w:rsid w:val="0032750F"/>
    <w:rsid w:val="00340502"/>
    <w:rsid w:val="0034592D"/>
    <w:rsid w:val="00360B3F"/>
    <w:rsid w:val="00360C48"/>
    <w:rsid w:val="00362460"/>
    <w:rsid w:val="00372BEB"/>
    <w:rsid w:val="003957A0"/>
    <w:rsid w:val="003B0DBA"/>
    <w:rsid w:val="003B302A"/>
    <w:rsid w:val="003E5C70"/>
    <w:rsid w:val="004023C0"/>
    <w:rsid w:val="0040761F"/>
    <w:rsid w:val="00423B86"/>
    <w:rsid w:val="004251D8"/>
    <w:rsid w:val="0042790B"/>
    <w:rsid w:val="004359BE"/>
    <w:rsid w:val="00465520"/>
    <w:rsid w:val="00470DE0"/>
    <w:rsid w:val="004A628D"/>
    <w:rsid w:val="004B65C6"/>
    <w:rsid w:val="004C1844"/>
    <w:rsid w:val="004E117E"/>
    <w:rsid w:val="00514B95"/>
    <w:rsid w:val="00517FA6"/>
    <w:rsid w:val="005247C4"/>
    <w:rsid w:val="0053052D"/>
    <w:rsid w:val="00534DFA"/>
    <w:rsid w:val="005364DA"/>
    <w:rsid w:val="0054642B"/>
    <w:rsid w:val="00552421"/>
    <w:rsid w:val="00565218"/>
    <w:rsid w:val="00567ACB"/>
    <w:rsid w:val="00570432"/>
    <w:rsid w:val="00571F57"/>
    <w:rsid w:val="00572249"/>
    <w:rsid w:val="00587A55"/>
    <w:rsid w:val="00593FCC"/>
    <w:rsid w:val="00594D7C"/>
    <w:rsid w:val="005B1FFC"/>
    <w:rsid w:val="005B5EC0"/>
    <w:rsid w:val="005C0CA7"/>
    <w:rsid w:val="005C43AF"/>
    <w:rsid w:val="005C60D6"/>
    <w:rsid w:val="005C7BEB"/>
    <w:rsid w:val="005C7F90"/>
    <w:rsid w:val="005D33E1"/>
    <w:rsid w:val="005D6A86"/>
    <w:rsid w:val="005E7D7C"/>
    <w:rsid w:val="00611E10"/>
    <w:rsid w:val="0061428D"/>
    <w:rsid w:val="0062141B"/>
    <w:rsid w:val="00626580"/>
    <w:rsid w:val="00631868"/>
    <w:rsid w:val="00665E83"/>
    <w:rsid w:val="00665F29"/>
    <w:rsid w:val="006802FA"/>
    <w:rsid w:val="00683F7F"/>
    <w:rsid w:val="00684FB0"/>
    <w:rsid w:val="006B2458"/>
    <w:rsid w:val="006C7D95"/>
    <w:rsid w:val="006E3854"/>
    <w:rsid w:val="006F0DF0"/>
    <w:rsid w:val="00703940"/>
    <w:rsid w:val="0071369C"/>
    <w:rsid w:val="00745098"/>
    <w:rsid w:val="0078373F"/>
    <w:rsid w:val="00795847"/>
    <w:rsid w:val="007A38F3"/>
    <w:rsid w:val="007A4FB2"/>
    <w:rsid w:val="007A6D87"/>
    <w:rsid w:val="007C0E36"/>
    <w:rsid w:val="007D253E"/>
    <w:rsid w:val="007F2310"/>
    <w:rsid w:val="007F2EDE"/>
    <w:rsid w:val="007F3C07"/>
    <w:rsid w:val="00800A65"/>
    <w:rsid w:val="0080384B"/>
    <w:rsid w:val="00817521"/>
    <w:rsid w:val="00820311"/>
    <w:rsid w:val="008327AC"/>
    <w:rsid w:val="00834EA2"/>
    <w:rsid w:val="00835667"/>
    <w:rsid w:val="00865CF0"/>
    <w:rsid w:val="008665EF"/>
    <w:rsid w:val="00867EAA"/>
    <w:rsid w:val="008842CD"/>
    <w:rsid w:val="008A7355"/>
    <w:rsid w:val="008B6C26"/>
    <w:rsid w:val="008C457E"/>
    <w:rsid w:val="008C6C44"/>
    <w:rsid w:val="008C7FD2"/>
    <w:rsid w:val="008D50D0"/>
    <w:rsid w:val="008F0212"/>
    <w:rsid w:val="008F6607"/>
    <w:rsid w:val="00902DD7"/>
    <w:rsid w:val="00905505"/>
    <w:rsid w:val="00905849"/>
    <w:rsid w:val="00932D8D"/>
    <w:rsid w:val="00943F33"/>
    <w:rsid w:val="00945339"/>
    <w:rsid w:val="00950BD4"/>
    <w:rsid w:val="0096000F"/>
    <w:rsid w:val="00975FFA"/>
    <w:rsid w:val="009931C7"/>
    <w:rsid w:val="0099418A"/>
    <w:rsid w:val="009A30FE"/>
    <w:rsid w:val="009A6ED6"/>
    <w:rsid w:val="009B70B8"/>
    <w:rsid w:val="009E29ED"/>
    <w:rsid w:val="009F3FEC"/>
    <w:rsid w:val="009F452E"/>
    <w:rsid w:val="009F6270"/>
    <w:rsid w:val="00A00BAA"/>
    <w:rsid w:val="00A12DB3"/>
    <w:rsid w:val="00A21B4C"/>
    <w:rsid w:val="00A22261"/>
    <w:rsid w:val="00A237AE"/>
    <w:rsid w:val="00A27C1C"/>
    <w:rsid w:val="00A34BD1"/>
    <w:rsid w:val="00A36E90"/>
    <w:rsid w:val="00A41FD2"/>
    <w:rsid w:val="00A56C70"/>
    <w:rsid w:val="00A74520"/>
    <w:rsid w:val="00A81904"/>
    <w:rsid w:val="00A94EC6"/>
    <w:rsid w:val="00AA09D4"/>
    <w:rsid w:val="00AA46DC"/>
    <w:rsid w:val="00AC450D"/>
    <w:rsid w:val="00AC71F7"/>
    <w:rsid w:val="00AD0D62"/>
    <w:rsid w:val="00AE0111"/>
    <w:rsid w:val="00AE2230"/>
    <w:rsid w:val="00AE55D0"/>
    <w:rsid w:val="00AF1076"/>
    <w:rsid w:val="00AF55E8"/>
    <w:rsid w:val="00B1681E"/>
    <w:rsid w:val="00B22F8A"/>
    <w:rsid w:val="00B35FF5"/>
    <w:rsid w:val="00B37D4B"/>
    <w:rsid w:val="00B54411"/>
    <w:rsid w:val="00B60E24"/>
    <w:rsid w:val="00B71CAD"/>
    <w:rsid w:val="00B82A04"/>
    <w:rsid w:val="00B91B72"/>
    <w:rsid w:val="00BA75E6"/>
    <w:rsid w:val="00BC5D40"/>
    <w:rsid w:val="00BD1C5F"/>
    <w:rsid w:val="00BE0FC2"/>
    <w:rsid w:val="00BE6DAA"/>
    <w:rsid w:val="00C0781B"/>
    <w:rsid w:val="00C22A6C"/>
    <w:rsid w:val="00C32990"/>
    <w:rsid w:val="00C3431A"/>
    <w:rsid w:val="00C54300"/>
    <w:rsid w:val="00C64FB9"/>
    <w:rsid w:val="00CA239B"/>
    <w:rsid w:val="00CB290D"/>
    <w:rsid w:val="00CB7D94"/>
    <w:rsid w:val="00CC0ED4"/>
    <w:rsid w:val="00CC7129"/>
    <w:rsid w:val="00CD0667"/>
    <w:rsid w:val="00CD144C"/>
    <w:rsid w:val="00CD2390"/>
    <w:rsid w:val="00CD311E"/>
    <w:rsid w:val="00CD7046"/>
    <w:rsid w:val="00CF52CC"/>
    <w:rsid w:val="00D075F5"/>
    <w:rsid w:val="00D07F8F"/>
    <w:rsid w:val="00D21045"/>
    <w:rsid w:val="00D255FD"/>
    <w:rsid w:val="00D51EBC"/>
    <w:rsid w:val="00D523DB"/>
    <w:rsid w:val="00D627E3"/>
    <w:rsid w:val="00D73098"/>
    <w:rsid w:val="00D733E4"/>
    <w:rsid w:val="00D779A3"/>
    <w:rsid w:val="00D819B5"/>
    <w:rsid w:val="00D95C9E"/>
    <w:rsid w:val="00DB7FAC"/>
    <w:rsid w:val="00DC6624"/>
    <w:rsid w:val="00DE4274"/>
    <w:rsid w:val="00DE5EBA"/>
    <w:rsid w:val="00DF6159"/>
    <w:rsid w:val="00E04810"/>
    <w:rsid w:val="00E07C3C"/>
    <w:rsid w:val="00E15909"/>
    <w:rsid w:val="00E21891"/>
    <w:rsid w:val="00E42209"/>
    <w:rsid w:val="00E4251B"/>
    <w:rsid w:val="00E57374"/>
    <w:rsid w:val="00E620B9"/>
    <w:rsid w:val="00E6295B"/>
    <w:rsid w:val="00E7058E"/>
    <w:rsid w:val="00E734BE"/>
    <w:rsid w:val="00E81855"/>
    <w:rsid w:val="00EB5E11"/>
    <w:rsid w:val="00EB770C"/>
    <w:rsid w:val="00EC0E68"/>
    <w:rsid w:val="00ED05A3"/>
    <w:rsid w:val="00F1735B"/>
    <w:rsid w:val="00F26951"/>
    <w:rsid w:val="00F30266"/>
    <w:rsid w:val="00F41F05"/>
    <w:rsid w:val="00F5048A"/>
    <w:rsid w:val="00F57CFA"/>
    <w:rsid w:val="00F657FE"/>
    <w:rsid w:val="00F665D3"/>
    <w:rsid w:val="00F86AE0"/>
    <w:rsid w:val="00F96415"/>
    <w:rsid w:val="00FA0727"/>
    <w:rsid w:val="00FA0EB2"/>
    <w:rsid w:val="00FA3EA3"/>
    <w:rsid w:val="00FB06EE"/>
    <w:rsid w:val="00FD34DE"/>
    <w:rsid w:val="00FE1045"/>
    <w:rsid w:val="00FF79BD"/>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0AB72"/>
  <w15:docId w15:val="{09007F65-5E1A-470A-807C-C39FDB7AC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EAA"/>
    <w:pPr>
      <w:spacing w:after="0" w:line="240" w:lineRule="auto"/>
    </w:pPr>
    <w:rPr>
      <w:rFonts w:ascii="VNI-Times" w:eastAsia="Times New Roman" w:hAnsi="VNI-Times" w:cs="Times New Roman"/>
      <w:sz w:val="28"/>
      <w:szCs w:val="20"/>
      <w:lang w:val="en-US"/>
    </w:rPr>
  </w:style>
  <w:style w:type="paragraph" w:styleId="Heading1">
    <w:name w:val="heading 1"/>
    <w:basedOn w:val="Normal"/>
    <w:next w:val="Normal"/>
    <w:link w:val="Heading1Char"/>
    <w:qFormat/>
    <w:rsid w:val="00867EAA"/>
    <w:pPr>
      <w:keepNext/>
      <w:outlineLvl w:val="0"/>
    </w:pPr>
    <w:rPr>
      <w:b/>
      <w:sz w:val="36"/>
    </w:rPr>
  </w:style>
  <w:style w:type="paragraph" w:styleId="Heading3">
    <w:name w:val="heading 3"/>
    <w:basedOn w:val="Normal"/>
    <w:next w:val="Normal"/>
    <w:link w:val="Heading3Char"/>
    <w:qFormat/>
    <w:rsid w:val="00867EAA"/>
    <w:pPr>
      <w:keepNext/>
      <w:ind w:left="3600" w:firstLine="720"/>
      <w:outlineLvl w:val="2"/>
    </w:pPr>
    <w:rPr>
      <w:b/>
      <w:sz w:val="26"/>
    </w:rPr>
  </w:style>
  <w:style w:type="paragraph" w:styleId="Heading4">
    <w:name w:val="heading 4"/>
    <w:basedOn w:val="Normal"/>
    <w:next w:val="Normal"/>
    <w:link w:val="Heading4Char"/>
    <w:qFormat/>
    <w:rsid w:val="00867EAA"/>
    <w:pPr>
      <w:keepNext/>
      <w:jc w:val="center"/>
      <w:outlineLvl w:val="3"/>
    </w:pPr>
    <w:rPr>
      <w:b/>
    </w:rPr>
  </w:style>
  <w:style w:type="paragraph" w:styleId="Heading6">
    <w:name w:val="heading 6"/>
    <w:basedOn w:val="Normal"/>
    <w:next w:val="Normal"/>
    <w:link w:val="Heading6Char"/>
    <w:qFormat/>
    <w:rsid w:val="00867EAA"/>
    <w:pPr>
      <w:keepNext/>
      <w:outlineLvl w:val="5"/>
    </w:pPr>
    <w:rPr>
      <w:b/>
      <w:sz w:val="26"/>
    </w:rPr>
  </w:style>
  <w:style w:type="paragraph" w:styleId="Heading7">
    <w:name w:val="heading 7"/>
    <w:basedOn w:val="Normal"/>
    <w:next w:val="Normal"/>
    <w:link w:val="Heading7Char"/>
    <w:qFormat/>
    <w:rsid w:val="00867EAA"/>
    <w:pPr>
      <w:keepNext/>
      <w:ind w:firstLine="720"/>
      <w:outlineLvl w:val="6"/>
    </w:pPr>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EAA"/>
    <w:rPr>
      <w:rFonts w:ascii="VNI-Times" w:eastAsia="Times New Roman" w:hAnsi="VNI-Times" w:cs="Times New Roman"/>
      <w:b/>
      <w:sz w:val="36"/>
      <w:szCs w:val="20"/>
      <w:lang w:val="en-US"/>
    </w:rPr>
  </w:style>
  <w:style w:type="character" w:customStyle="1" w:styleId="Heading3Char">
    <w:name w:val="Heading 3 Char"/>
    <w:basedOn w:val="DefaultParagraphFont"/>
    <w:link w:val="Heading3"/>
    <w:rsid w:val="00867EAA"/>
    <w:rPr>
      <w:rFonts w:ascii="VNI-Times" w:eastAsia="Times New Roman" w:hAnsi="VNI-Times" w:cs="Times New Roman"/>
      <w:b/>
      <w:sz w:val="26"/>
      <w:szCs w:val="20"/>
      <w:lang w:val="en-US"/>
    </w:rPr>
  </w:style>
  <w:style w:type="character" w:customStyle="1" w:styleId="Heading4Char">
    <w:name w:val="Heading 4 Char"/>
    <w:basedOn w:val="DefaultParagraphFont"/>
    <w:link w:val="Heading4"/>
    <w:rsid w:val="00867EAA"/>
    <w:rPr>
      <w:rFonts w:ascii="VNI-Times" w:eastAsia="Times New Roman" w:hAnsi="VNI-Times" w:cs="Times New Roman"/>
      <w:b/>
      <w:sz w:val="28"/>
      <w:szCs w:val="20"/>
      <w:lang w:val="en-US"/>
    </w:rPr>
  </w:style>
  <w:style w:type="character" w:customStyle="1" w:styleId="Heading6Char">
    <w:name w:val="Heading 6 Char"/>
    <w:basedOn w:val="DefaultParagraphFont"/>
    <w:link w:val="Heading6"/>
    <w:rsid w:val="00867EAA"/>
    <w:rPr>
      <w:rFonts w:ascii="VNI-Times" w:eastAsia="Times New Roman" w:hAnsi="VNI-Times" w:cs="Times New Roman"/>
      <w:b/>
      <w:sz w:val="26"/>
      <w:szCs w:val="20"/>
      <w:lang w:val="en-US"/>
    </w:rPr>
  </w:style>
  <w:style w:type="character" w:customStyle="1" w:styleId="Heading7Char">
    <w:name w:val="Heading 7 Char"/>
    <w:basedOn w:val="DefaultParagraphFont"/>
    <w:link w:val="Heading7"/>
    <w:rsid w:val="00867EAA"/>
    <w:rPr>
      <w:rFonts w:ascii="VNI-Times" w:eastAsia="Times New Roman" w:hAnsi="VNI-Times" w:cs="Times New Roman"/>
      <w:b/>
      <w:sz w:val="26"/>
      <w:szCs w:val="20"/>
      <w:lang w:val="en-US"/>
    </w:rPr>
  </w:style>
  <w:style w:type="paragraph" w:styleId="BodyTextIndent">
    <w:name w:val="Body Text Indent"/>
    <w:basedOn w:val="Normal"/>
    <w:link w:val="BodyTextIndentChar"/>
    <w:rsid w:val="00867EAA"/>
    <w:pPr>
      <w:ind w:left="720"/>
      <w:jc w:val="both"/>
    </w:pPr>
    <w:rPr>
      <w:sz w:val="22"/>
    </w:rPr>
  </w:style>
  <w:style w:type="character" w:customStyle="1" w:styleId="BodyTextIndentChar">
    <w:name w:val="Body Text Indent Char"/>
    <w:basedOn w:val="DefaultParagraphFont"/>
    <w:link w:val="BodyTextIndent"/>
    <w:rsid w:val="00867EAA"/>
    <w:rPr>
      <w:rFonts w:ascii="VNI-Times" w:eastAsia="Times New Roman" w:hAnsi="VNI-Times" w:cs="Times New Roman"/>
      <w:szCs w:val="20"/>
      <w:lang w:val="en-US"/>
    </w:rPr>
  </w:style>
  <w:style w:type="paragraph" w:styleId="Header">
    <w:name w:val="header"/>
    <w:basedOn w:val="Normal"/>
    <w:link w:val="HeaderChar"/>
    <w:rsid w:val="00867EAA"/>
    <w:pPr>
      <w:tabs>
        <w:tab w:val="center" w:pos="4320"/>
        <w:tab w:val="right" w:pos="8640"/>
      </w:tabs>
    </w:pPr>
  </w:style>
  <w:style w:type="character" w:customStyle="1" w:styleId="HeaderChar">
    <w:name w:val="Header Char"/>
    <w:basedOn w:val="DefaultParagraphFont"/>
    <w:link w:val="Header"/>
    <w:rsid w:val="00867EAA"/>
    <w:rPr>
      <w:rFonts w:ascii="VNI-Times" w:eastAsia="Times New Roman" w:hAnsi="VNI-Times" w:cs="Times New Roman"/>
      <w:sz w:val="28"/>
      <w:szCs w:val="20"/>
      <w:lang w:val="en-US"/>
    </w:rPr>
  </w:style>
  <w:style w:type="paragraph" w:styleId="Footer">
    <w:name w:val="footer"/>
    <w:basedOn w:val="Normal"/>
    <w:link w:val="FooterChar"/>
    <w:rsid w:val="00867EAA"/>
    <w:pPr>
      <w:tabs>
        <w:tab w:val="center" w:pos="4320"/>
        <w:tab w:val="right" w:pos="8640"/>
      </w:tabs>
    </w:pPr>
  </w:style>
  <w:style w:type="character" w:customStyle="1" w:styleId="FooterChar">
    <w:name w:val="Footer Char"/>
    <w:basedOn w:val="DefaultParagraphFont"/>
    <w:link w:val="Footer"/>
    <w:rsid w:val="00867EAA"/>
    <w:rPr>
      <w:rFonts w:ascii="VNI-Times" w:eastAsia="Times New Roman" w:hAnsi="VNI-Times" w:cs="Times New Roman"/>
      <w:sz w:val="28"/>
      <w:szCs w:val="20"/>
      <w:lang w:val="en-US"/>
    </w:rPr>
  </w:style>
  <w:style w:type="paragraph" w:styleId="NormalWeb">
    <w:name w:val="Normal (Web)"/>
    <w:basedOn w:val="Normal"/>
    <w:uiPriority w:val="99"/>
    <w:semiHidden/>
    <w:unhideWhenUsed/>
    <w:rsid w:val="00867EAA"/>
    <w:pPr>
      <w:spacing w:before="100" w:beforeAutospacing="1" w:after="100" w:afterAutospacing="1"/>
    </w:pPr>
    <w:rPr>
      <w:rFonts w:ascii="Times New Roman" w:eastAsiaTheme="minorEastAsia" w:hAnsi="Times New Roman"/>
      <w:sz w:val="24"/>
      <w:szCs w:val="24"/>
      <w:lang w:val="vi-VN" w:eastAsia="vi-VN"/>
    </w:rPr>
  </w:style>
  <w:style w:type="paragraph" w:styleId="ListParagraph">
    <w:name w:val="List Paragraph"/>
    <w:basedOn w:val="Normal"/>
    <w:uiPriority w:val="34"/>
    <w:qFormat/>
    <w:rsid w:val="005D6A86"/>
    <w:pPr>
      <w:ind w:left="720"/>
      <w:contextualSpacing/>
    </w:pPr>
  </w:style>
  <w:style w:type="table" w:styleId="TableGrid">
    <w:name w:val="Table Grid"/>
    <w:basedOn w:val="TableNormal"/>
    <w:uiPriority w:val="39"/>
    <w:rsid w:val="009A30FE"/>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53052D"/>
    <w:rPr>
      <w:rFonts w:ascii="Tahoma" w:hAnsi="Tahoma" w:cs="Tahoma"/>
      <w:sz w:val="16"/>
      <w:szCs w:val="16"/>
    </w:rPr>
  </w:style>
  <w:style w:type="character" w:customStyle="1" w:styleId="BalloonTextChar">
    <w:name w:val="Balloon Text Char"/>
    <w:basedOn w:val="DefaultParagraphFont"/>
    <w:link w:val="BalloonText"/>
    <w:uiPriority w:val="99"/>
    <w:semiHidden/>
    <w:rsid w:val="0053052D"/>
    <w:rPr>
      <w:rFonts w:ascii="Tahoma" w:eastAsia="Times New Roman" w:hAnsi="Tahoma" w:cs="Tahoma"/>
      <w:sz w:val="16"/>
      <w:szCs w:val="16"/>
      <w:lang w:val="en-US"/>
    </w:rPr>
  </w:style>
  <w:style w:type="character" w:customStyle="1" w:styleId="fontstyle01">
    <w:name w:val="fontstyle01"/>
    <w:basedOn w:val="DefaultParagraphFont"/>
    <w:rsid w:val="00DE4274"/>
    <w:rPr>
      <w:rFonts w:ascii="CIDFont+F2" w:hAnsi="CIDFont+F2" w:hint="default"/>
      <w:b w:val="0"/>
      <w:bCs w:val="0"/>
      <w:i w:val="0"/>
      <w:iCs w:val="0"/>
      <w:color w:val="000000"/>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302614">
      <w:bodyDiv w:val="1"/>
      <w:marLeft w:val="0"/>
      <w:marRight w:val="0"/>
      <w:marTop w:val="0"/>
      <w:marBottom w:val="0"/>
      <w:divBdr>
        <w:top w:val="none" w:sz="0" w:space="0" w:color="auto"/>
        <w:left w:val="none" w:sz="0" w:space="0" w:color="auto"/>
        <w:bottom w:val="none" w:sz="0" w:space="0" w:color="auto"/>
        <w:right w:val="none" w:sz="0" w:space="0" w:color="auto"/>
      </w:divBdr>
    </w:div>
    <w:div w:id="384569319">
      <w:bodyDiv w:val="1"/>
      <w:marLeft w:val="0"/>
      <w:marRight w:val="0"/>
      <w:marTop w:val="0"/>
      <w:marBottom w:val="0"/>
      <w:divBdr>
        <w:top w:val="none" w:sz="0" w:space="0" w:color="auto"/>
        <w:left w:val="none" w:sz="0" w:space="0" w:color="auto"/>
        <w:bottom w:val="none" w:sz="0" w:space="0" w:color="auto"/>
        <w:right w:val="none" w:sz="0" w:space="0" w:color="auto"/>
      </w:divBdr>
    </w:div>
    <w:div w:id="578290123">
      <w:bodyDiv w:val="1"/>
      <w:marLeft w:val="0"/>
      <w:marRight w:val="0"/>
      <w:marTop w:val="0"/>
      <w:marBottom w:val="0"/>
      <w:divBdr>
        <w:top w:val="none" w:sz="0" w:space="0" w:color="auto"/>
        <w:left w:val="none" w:sz="0" w:space="0" w:color="auto"/>
        <w:bottom w:val="none" w:sz="0" w:space="0" w:color="auto"/>
        <w:right w:val="none" w:sz="0" w:space="0" w:color="auto"/>
      </w:divBdr>
    </w:div>
    <w:div w:id="170498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vuong gia</dc:creator>
  <cp:keywords/>
  <dc:description/>
  <cp:lastModifiedBy>Gia Vuong</cp:lastModifiedBy>
  <cp:revision>21</cp:revision>
  <cp:lastPrinted>2022-05-25T01:40:00Z</cp:lastPrinted>
  <dcterms:created xsi:type="dcterms:W3CDTF">2021-03-25T07:07:00Z</dcterms:created>
  <dcterms:modified xsi:type="dcterms:W3CDTF">2023-10-06T07:36:00Z</dcterms:modified>
</cp:coreProperties>
</file>